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5" w:rsidRDefault="00D97155" w:rsidP="00D97155">
      <w:pPr>
        <w:jc w:val="center"/>
        <w:rPr>
          <w:b/>
          <w:sz w:val="24"/>
          <w:szCs w:val="24"/>
        </w:rPr>
      </w:pPr>
    </w:p>
    <w:p w:rsidR="00D97155" w:rsidRPr="004F16AC" w:rsidRDefault="00D97155" w:rsidP="00D971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D97155" w:rsidRPr="004F16AC" w:rsidRDefault="00D97155" w:rsidP="00D9715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97155" w:rsidRPr="004F16AC" w:rsidRDefault="00317B9C" w:rsidP="00D971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97155" w:rsidRPr="004F16AC" w:rsidRDefault="00D97155" w:rsidP="00D97155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D97155" w:rsidRPr="001D1FD8" w:rsidRDefault="00D97155" w:rsidP="00D97155">
      <w:pPr>
        <w:jc w:val="center"/>
        <w:rPr>
          <w:b/>
          <w:spacing w:val="20"/>
          <w:sz w:val="24"/>
          <w:szCs w:val="24"/>
        </w:rPr>
      </w:pPr>
    </w:p>
    <w:p w:rsidR="00D97155" w:rsidRPr="00AF5329" w:rsidRDefault="00D97155" w:rsidP="00D9715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124/1071</w:t>
      </w:r>
    </w:p>
    <w:p w:rsidR="00D97155" w:rsidRDefault="00D97155" w:rsidP="00D97155">
      <w:pPr>
        <w:pStyle w:val="a5"/>
        <w:ind w:right="-5"/>
        <w:jc w:val="left"/>
        <w:rPr>
          <w:b w:val="0"/>
          <w:sz w:val="24"/>
          <w:szCs w:val="24"/>
        </w:rPr>
      </w:pPr>
    </w:p>
    <w:p w:rsidR="00D97155" w:rsidRPr="001D1FD8" w:rsidRDefault="00D97155" w:rsidP="00D97155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97155" w:rsidRPr="004B6301" w:rsidRDefault="00D97155" w:rsidP="00D97155">
      <w:pPr>
        <w:shd w:val="clear" w:color="auto" w:fill="FFFFFF"/>
        <w:suppressAutoHyphens/>
        <w:rPr>
          <w:bCs/>
          <w:spacing w:val="-2"/>
          <w:sz w:val="24"/>
          <w:szCs w:val="24"/>
        </w:rPr>
      </w:pPr>
      <w:r w:rsidRPr="004B6301">
        <w:rPr>
          <w:bCs/>
          <w:spacing w:val="1"/>
          <w:sz w:val="24"/>
          <w:szCs w:val="24"/>
        </w:rPr>
        <w:t xml:space="preserve">О специальных местах для размещения </w:t>
      </w:r>
      <w:r w:rsidRPr="004B6301">
        <w:rPr>
          <w:bCs/>
          <w:spacing w:val="-2"/>
          <w:sz w:val="24"/>
          <w:szCs w:val="24"/>
        </w:rPr>
        <w:t>печатных агитационных</w:t>
      </w:r>
    </w:p>
    <w:p w:rsidR="00D97155" w:rsidRDefault="00D97155" w:rsidP="00D97155">
      <w:pPr>
        <w:pStyle w:val="12"/>
      </w:pPr>
      <w:r w:rsidRPr="004B6301">
        <w:rPr>
          <w:bCs/>
          <w:spacing w:val="-2"/>
        </w:rPr>
        <w:t xml:space="preserve">материалов зарегистрированных кандидатов при </w:t>
      </w:r>
      <w:r w:rsidRPr="006B755C">
        <w:t xml:space="preserve">проведении </w:t>
      </w:r>
    </w:p>
    <w:p w:rsidR="00D97155" w:rsidRDefault="00D97155" w:rsidP="00D97155">
      <w:pPr>
        <w:pStyle w:val="12"/>
      </w:pPr>
      <w:r>
        <w:t xml:space="preserve">дополнительных </w:t>
      </w:r>
      <w:r w:rsidRPr="006B755C">
        <w:t>выборов</w:t>
      </w:r>
      <w:r>
        <w:t xml:space="preserve"> </w:t>
      </w:r>
      <w:r w:rsidRPr="006B755C">
        <w:t>депутат</w:t>
      </w:r>
      <w:r>
        <w:t>а совета</w:t>
      </w:r>
      <w:r w:rsidRPr="006B755C">
        <w:t xml:space="preserve"> депутатов</w:t>
      </w:r>
    </w:p>
    <w:p w:rsidR="00D97155" w:rsidRDefault="00D97155" w:rsidP="00D97155">
      <w:pPr>
        <w:pStyle w:val="12"/>
      </w:pPr>
      <w:r>
        <w:t xml:space="preserve">Сосновоборского городского округа </w:t>
      </w:r>
      <w:r w:rsidRPr="006B755C">
        <w:t xml:space="preserve">Ленинградской области </w:t>
      </w:r>
      <w:r>
        <w:t>четвертого созыва</w:t>
      </w:r>
    </w:p>
    <w:p w:rsidR="00D97155" w:rsidRPr="0019537F" w:rsidRDefault="00D97155" w:rsidP="00D97155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одномандатному избирательному округу № 17</w:t>
      </w:r>
    </w:p>
    <w:p w:rsidR="00D97155" w:rsidRPr="004B6301" w:rsidRDefault="00D97155" w:rsidP="00D97155">
      <w:pPr>
        <w:shd w:val="clear" w:color="auto" w:fill="FFFFFF"/>
        <w:suppressAutoHyphens/>
        <w:rPr>
          <w:bCs/>
          <w:sz w:val="24"/>
          <w:szCs w:val="24"/>
        </w:rPr>
      </w:pPr>
    </w:p>
    <w:p w:rsidR="00D97155" w:rsidRDefault="00D97155" w:rsidP="00D97155">
      <w:pPr>
        <w:jc w:val="both"/>
        <w:rPr>
          <w:color w:val="000000"/>
          <w:spacing w:val="2"/>
          <w:sz w:val="24"/>
          <w:szCs w:val="24"/>
        </w:rPr>
      </w:pPr>
    </w:p>
    <w:p w:rsidR="00D97155" w:rsidRDefault="00D97155" w:rsidP="00D97155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4B6301">
        <w:rPr>
          <w:rFonts w:ascii="Times New Roman" w:hAnsi="Times New Roman" w:cs="Times New Roman"/>
          <w:i w:val="0"/>
          <w:color w:val="auto"/>
          <w:spacing w:val="4"/>
          <w:sz w:val="24"/>
          <w:szCs w:val="24"/>
        </w:rPr>
        <w:t>В соответствии с пунктом 7</w:t>
      </w:r>
      <w:r w:rsidRPr="004B630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выборах в Ленинградской области»</w:t>
      </w:r>
      <w:r w:rsidRPr="004B6301">
        <w:rPr>
          <w:color w:val="auto"/>
          <w:sz w:val="24"/>
          <w:szCs w:val="24"/>
        </w:rPr>
        <w:t>,</w:t>
      </w:r>
      <w:r w:rsidRPr="0065535C">
        <w:rPr>
          <w:sz w:val="24"/>
          <w:szCs w:val="24"/>
        </w:rPr>
        <w:t xml:space="preserve"> 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с полномочиями избирательной комиссии муниципального образования Сосновоборский городской округ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97155" w:rsidRPr="004B6301" w:rsidRDefault="00D97155" w:rsidP="00D97155">
      <w:pPr>
        <w:pStyle w:val="a3"/>
        <w:spacing w:after="0"/>
        <w:ind w:left="0" w:firstLine="709"/>
        <w:jc w:val="both"/>
        <w:rPr>
          <w:bCs/>
        </w:rPr>
      </w:pPr>
    </w:p>
    <w:p w:rsidR="00D97155" w:rsidRDefault="00D97155" w:rsidP="00D97155">
      <w:pPr>
        <w:pStyle w:val="12"/>
        <w:jc w:val="both"/>
      </w:pPr>
      <w:r>
        <w:rPr>
          <w:spacing w:val="3"/>
        </w:rPr>
        <w:tab/>
        <w:t xml:space="preserve">   </w:t>
      </w:r>
      <w:r w:rsidRPr="004B6301">
        <w:rPr>
          <w:spacing w:val="3"/>
        </w:rPr>
        <w:t xml:space="preserve">1. Предложить администрации Сосновоборского городского округа выделить на территории каждого избирательного участка специальные </w:t>
      </w:r>
      <w:r w:rsidRPr="004B6301">
        <w:t xml:space="preserve">места, оборудованные стендами, для размещения печатных агитационных </w:t>
      </w:r>
      <w:r w:rsidRPr="004B6301">
        <w:rPr>
          <w:spacing w:val="-1"/>
        </w:rPr>
        <w:t xml:space="preserve">материалов зарегистрированных кандидатов при проведении </w:t>
      </w:r>
      <w:r w:rsidRPr="006B755C">
        <w:t xml:space="preserve">проведении </w:t>
      </w:r>
      <w:r>
        <w:t xml:space="preserve">дополнительных </w:t>
      </w:r>
      <w:r w:rsidRPr="006B755C">
        <w:t>выборов</w:t>
      </w:r>
      <w:r>
        <w:t xml:space="preserve"> </w:t>
      </w:r>
      <w:r w:rsidRPr="006B755C">
        <w:t>депутат</w:t>
      </w:r>
      <w:r>
        <w:t>а совета</w:t>
      </w:r>
      <w:r w:rsidRPr="006B755C">
        <w:t xml:space="preserve"> депутатов</w:t>
      </w:r>
      <w:r>
        <w:t xml:space="preserve"> Сосновоборского городского округа </w:t>
      </w:r>
      <w:r w:rsidRPr="006B755C">
        <w:t xml:space="preserve">Ленинградской области </w:t>
      </w:r>
      <w:r>
        <w:t>четвертого созыва</w:t>
      </w:r>
    </w:p>
    <w:p w:rsidR="00D97155" w:rsidRPr="004B6301" w:rsidRDefault="00D97155" w:rsidP="00D97155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одномандатному избирательному округу № 17 </w:t>
      </w:r>
      <w:r w:rsidRPr="004B6301">
        <w:rPr>
          <w:b w:val="0"/>
          <w:spacing w:val="-1"/>
          <w:sz w:val="24"/>
          <w:szCs w:val="24"/>
        </w:rPr>
        <w:t>согласно приложению к настоящему решению.</w:t>
      </w:r>
    </w:p>
    <w:p w:rsidR="00D97155" w:rsidRPr="007432BB" w:rsidRDefault="00D97155" w:rsidP="00D97155">
      <w:pPr>
        <w:pStyle w:val="20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 2</w:t>
      </w:r>
      <w:r w:rsidRPr="007432BB">
        <w:rPr>
          <w:sz w:val="24"/>
        </w:rPr>
        <w:t xml:space="preserve">.Контроль за исполнением настоящего решения возложить на председателя  территориальной избирательной комиссии </w:t>
      </w:r>
      <w:r>
        <w:rPr>
          <w:sz w:val="24"/>
        </w:rPr>
        <w:t>Горшкову Т.В.</w:t>
      </w:r>
      <w:r w:rsidRPr="007432BB">
        <w:rPr>
          <w:sz w:val="24"/>
        </w:rPr>
        <w:t xml:space="preserve"> </w:t>
      </w:r>
    </w:p>
    <w:p w:rsidR="00D97155" w:rsidRPr="00185F1C" w:rsidRDefault="00D97155" w:rsidP="00D97155">
      <w:pPr>
        <w:tabs>
          <w:tab w:val="left" w:pos="993"/>
          <w:tab w:val="left" w:pos="1134"/>
          <w:tab w:val="left" w:pos="1276"/>
        </w:tabs>
        <w:ind w:left="708"/>
        <w:jc w:val="both"/>
      </w:pPr>
    </w:p>
    <w:p w:rsidR="00D97155" w:rsidRDefault="00D97155" w:rsidP="00D97155">
      <w:pPr>
        <w:ind w:left="708"/>
        <w:jc w:val="both"/>
      </w:pPr>
    </w:p>
    <w:p w:rsidR="00D97155" w:rsidRDefault="00D97155" w:rsidP="00D97155">
      <w:pPr>
        <w:ind w:left="708"/>
        <w:jc w:val="both"/>
      </w:pPr>
    </w:p>
    <w:p w:rsidR="00D97155" w:rsidRDefault="00D97155" w:rsidP="00D97155">
      <w:pPr>
        <w:ind w:left="708"/>
        <w:jc w:val="both"/>
      </w:pPr>
    </w:p>
    <w:p w:rsidR="00D61D9A" w:rsidRPr="001D1FD8" w:rsidRDefault="00D61D9A" w:rsidP="00D61D9A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D61D9A" w:rsidRPr="001D1FD8" w:rsidRDefault="00D61D9A" w:rsidP="00D61D9A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D61D9A" w:rsidRPr="001D1FD8" w:rsidRDefault="00D61D9A" w:rsidP="00D61D9A">
      <w:pPr>
        <w:jc w:val="both"/>
        <w:rPr>
          <w:sz w:val="24"/>
          <w:szCs w:val="24"/>
        </w:rPr>
      </w:pPr>
    </w:p>
    <w:p w:rsidR="00D61D9A" w:rsidRPr="001D1FD8" w:rsidRDefault="00D61D9A" w:rsidP="00D61D9A">
      <w:pPr>
        <w:jc w:val="both"/>
        <w:rPr>
          <w:sz w:val="24"/>
          <w:szCs w:val="24"/>
        </w:rPr>
      </w:pPr>
    </w:p>
    <w:p w:rsidR="00D61D9A" w:rsidRPr="001D1FD8" w:rsidRDefault="00D61D9A" w:rsidP="00D61D9A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D61D9A" w:rsidRPr="00C248D1" w:rsidRDefault="00D61D9A" w:rsidP="00D61D9A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</w:p>
    <w:p w:rsidR="00D61D9A" w:rsidRDefault="00D61D9A" w:rsidP="00D61D9A"/>
    <w:p w:rsidR="00D61D9A" w:rsidRDefault="00D61D9A" w:rsidP="00D61D9A"/>
    <w:p w:rsidR="00D61D9A" w:rsidRDefault="00D61D9A" w:rsidP="00D61D9A"/>
    <w:p w:rsidR="00D61D9A" w:rsidRDefault="00D61D9A" w:rsidP="00D61D9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Default="00D97155" w:rsidP="00D97155"/>
    <w:p w:rsidR="00D97155" w:rsidRPr="00FA76F8" w:rsidRDefault="00D97155" w:rsidP="00D97155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Приложение  № 1 к решению ТИК </w:t>
      </w:r>
    </w:p>
    <w:p w:rsidR="00D97155" w:rsidRDefault="00D97155" w:rsidP="00D97155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п</w:t>
      </w:r>
      <w:r w:rsidRPr="00330915">
        <w:rPr>
          <w:sz w:val="24"/>
          <w:szCs w:val="24"/>
        </w:rPr>
        <w:t>олномочиями ИКМО</w:t>
      </w:r>
      <w:r w:rsidRPr="00FA76F8">
        <w:rPr>
          <w:color w:val="FF0000"/>
          <w:sz w:val="24"/>
          <w:szCs w:val="24"/>
        </w:rPr>
        <w:t xml:space="preserve"> </w:t>
      </w:r>
    </w:p>
    <w:p w:rsidR="00D97155" w:rsidRDefault="00D97155" w:rsidP="00D97155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17.06.2020  № 124/1071</w:t>
      </w:r>
    </w:p>
    <w:p w:rsidR="00D97155" w:rsidRDefault="00D97155" w:rsidP="00D97155">
      <w:pPr>
        <w:rPr>
          <w:sz w:val="24"/>
          <w:szCs w:val="24"/>
        </w:rPr>
      </w:pPr>
    </w:p>
    <w:p w:rsidR="00D97155" w:rsidRDefault="00D97155" w:rsidP="00D97155">
      <w:pPr>
        <w:rPr>
          <w:sz w:val="24"/>
          <w:szCs w:val="24"/>
        </w:rPr>
      </w:pPr>
    </w:p>
    <w:p w:rsidR="00D97155" w:rsidRDefault="00D97155" w:rsidP="00D97155">
      <w:pPr>
        <w:rPr>
          <w:sz w:val="24"/>
          <w:szCs w:val="24"/>
        </w:rPr>
      </w:pPr>
    </w:p>
    <w:p w:rsidR="00D97155" w:rsidRDefault="00D97155" w:rsidP="00D9715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Специальные места для размещения печатных агитационных материалов зарегистрированных кандидатов, избирательных объединений:</w:t>
      </w:r>
    </w:p>
    <w:p w:rsidR="00D97155" w:rsidRDefault="00D97155" w:rsidP="00D97155">
      <w:pPr>
        <w:rPr>
          <w:sz w:val="24"/>
          <w:szCs w:val="24"/>
        </w:rPr>
      </w:pPr>
    </w:p>
    <w:p w:rsidR="00D91397" w:rsidRPr="002D151B" w:rsidRDefault="00D91397" w:rsidP="00D97155">
      <w:pPr>
        <w:rPr>
          <w:sz w:val="24"/>
          <w:szCs w:val="24"/>
        </w:rPr>
      </w:pPr>
    </w:p>
    <w:p w:rsidR="00D97155" w:rsidRPr="00FE2F84" w:rsidRDefault="00D97155" w:rsidP="00FE2F84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ул.Солнечная, Дворец культуры, перед тройным цветником</w:t>
      </w:r>
    </w:p>
    <w:p w:rsidR="00D97155" w:rsidRPr="00C156DF" w:rsidRDefault="00D97155" w:rsidP="00D97155">
      <w:pPr>
        <w:numPr>
          <w:ilvl w:val="0"/>
          <w:numId w:val="1"/>
        </w:numPr>
        <w:rPr>
          <w:sz w:val="24"/>
          <w:szCs w:val="24"/>
          <w:lang w:eastAsia="en-US" w:bidi="en-US"/>
        </w:rPr>
      </w:pPr>
      <w:r w:rsidRPr="00C156DF">
        <w:rPr>
          <w:sz w:val="24"/>
          <w:szCs w:val="24"/>
          <w:lang w:eastAsia="en-US" w:bidi="en-US"/>
        </w:rPr>
        <w:t>ул.Солнечная авт</w:t>
      </w:r>
      <w:r w:rsidR="00FE2F84">
        <w:rPr>
          <w:sz w:val="24"/>
          <w:szCs w:val="24"/>
          <w:lang w:eastAsia="en-US" w:bidi="en-US"/>
        </w:rPr>
        <w:t>обусная остановка «Белые пески»</w:t>
      </w:r>
    </w:p>
    <w:p w:rsidR="00D97155" w:rsidRDefault="00D97155" w:rsidP="00D97155">
      <w:pPr>
        <w:ind w:firstLine="851"/>
        <w:jc w:val="both"/>
        <w:rPr>
          <w:sz w:val="24"/>
          <w:szCs w:val="24"/>
        </w:rPr>
      </w:pPr>
    </w:p>
    <w:p w:rsidR="00D97155" w:rsidRDefault="00D97155" w:rsidP="00D97155"/>
    <w:p w:rsidR="000A3C98" w:rsidRDefault="000A3C98" w:rsidP="00D97155">
      <w:pPr>
        <w:pStyle w:val="a5"/>
        <w:ind w:right="-5"/>
        <w:jc w:val="left"/>
      </w:pPr>
    </w:p>
    <w:sectPr w:rsidR="000A3C98" w:rsidSect="00D971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6B" w:rsidRDefault="001A656B" w:rsidP="00317B9C">
      <w:r>
        <w:separator/>
      </w:r>
    </w:p>
  </w:endnote>
  <w:endnote w:type="continuationSeparator" w:id="1">
    <w:p w:rsidR="001A656B" w:rsidRDefault="001A656B" w:rsidP="0031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6B" w:rsidRDefault="001A656B" w:rsidP="00317B9C">
      <w:r>
        <w:separator/>
      </w:r>
    </w:p>
  </w:footnote>
  <w:footnote w:type="continuationSeparator" w:id="1">
    <w:p w:rsidR="001A656B" w:rsidRDefault="001A656B" w:rsidP="0031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317B9C">
        <w:pPr>
          <w:pStyle w:val="a7"/>
          <w:jc w:val="center"/>
        </w:pPr>
        <w:r>
          <w:fldChar w:fldCharType="begin"/>
        </w:r>
        <w:r w:rsidR="00D97155">
          <w:instrText xml:space="preserve"> PAGE   \* MERGEFORMAT </w:instrText>
        </w:r>
        <w:r>
          <w:fldChar w:fldCharType="separate"/>
        </w:r>
        <w:r w:rsidR="00E71F1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71A"/>
    <w:multiLevelType w:val="hybridMultilevel"/>
    <w:tmpl w:val="7F50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155"/>
    <w:rsid w:val="0004007A"/>
    <w:rsid w:val="0007004D"/>
    <w:rsid w:val="000A3C98"/>
    <w:rsid w:val="000C46B1"/>
    <w:rsid w:val="001A656B"/>
    <w:rsid w:val="00237210"/>
    <w:rsid w:val="00280C37"/>
    <w:rsid w:val="002866A4"/>
    <w:rsid w:val="002D2664"/>
    <w:rsid w:val="00317B9C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D61D9A"/>
    <w:rsid w:val="00D91397"/>
    <w:rsid w:val="00D97155"/>
    <w:rsid w:val="00E3790C"/>
    <w:rsid w:val="00E44935"/>
    <w:rsid w:val="00E71F13"/>
    <w:rsid w:val="00F12622"/>
    <w:rsid w:val="00FE2F84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971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9715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D971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971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97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D971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"/>
    <w:basedOn w:val="a7"/>
    <w:rsid w:val="00D97155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c">
    <w:name w:val="Расшифровка"/>
    <w:basedOn w:val="a"/>
    <w:next w:val="a"/>
    <w:rsid w:val="00D97155"/>
    <w:pPr>
      <w:jc w:val="center"/>
    </w:pPr>
    <w:rPr>
      <w:sz w:val="12"/>
    </w:rPr>
  </w:style>
  <w:style w:type="paragraph" w:customStyle="1" w:styleId="ad">
    <w:name w:val="ОбычныйТаблица"/>
    <w:basedOn w:val="a"/>
    <w:next w:val="a"/>
    <w:rsid w:val="00D97155"/>
    <w:rPr>
      <w:sz w:val="16"/>
    </w:rPr>
  </w:style>
  <w:style w:type="paragraph" w:customStyle="1" w:styleId="ae">
    <w:name w:val="ОбычныйТаблицаЦентр"/>
    <w:basedOn w:val="ad"/>
    <w:next w:val="a"/>
    <w:rsid w:val="00D97155"/>
    <w:pPr>
      <w:jc w:val="center"/>
    </w:pPr>
  </w:style>
  <w:style w:type="paragraph" w:customStyle="1" w:styleId="11">
    <w:name w:val="ОбычныйТаблица11"/>
    <w:basedOn w:val="ad"/>
    <w:next w:val="a"/>
    <w:rsid w:val="00D97155"/>
    <w:rPr>
      <w:sz w:val="22"/>
    </w:rPr>
  </w:style>
  <w:style w:type="paragraph" w:customStyle="1" w:styleId="2">
    <w:name w:val="Стиль2"/>
    <w:basedOn w:val="a"/>
    <w:rsid w:val="00D97155"/>
    <w:pPr>
      <w:jc w:val="center"/>
    </w:pPr>
    <w:rPr>
      <w:sz w:val="28"/>
    </w:rPr>
  </w:style>
  <w:style w:type="paragraph" w:customStyle="1" w:styleId="af">
    <w:name w:val="ОбычныйТабличный"/>
    <w:basedOn w:val="a"/>
    <w:next w:val="a"/>
    <w:rsid w:val="00D97155"/>
    <w:pPr>
      <w:jc w:val="center"/>
    </w:pPr>
    <w:rPr>
      <w:sz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971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971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9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9715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61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61D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2020-07-08T12:50:00Z</cp:lastPrinted>
  <dcterms:created xsi:type="dcterms:W3CDTF">2020-06-20T08:14:00Z</dcterms:created>
  <dcterms:modified xsi:type="dcterms:W3CDTF">2020-07-08T14:10:00Z</dcterms:modified>
</cp:coreProperties>
</file>