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4D" w:rsidRPr="003934A6" w:rsidRDefault="005A204D" w:rsidP="005A204D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5A204D" w:rsidRPr="003934A6" w:rsidRDefault="005A204D" w:rsidP="005A204D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5A204D" w:rsidRPr="003934A6" w:rsidRDefault="003739E7" w:rsidP="005A20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5A204D" w:rsidRPr="003934A6" w:rsidRDefault="005A204D" w:rsidP="005A204D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</w:p>
    <w:p w:rsidR="005A204D" w:rsidRPr="003934A6" w:rsidRDefault="005A204D" w:rsidP="005A204D">
      <w:pPr>
        <w:jc w:val="center"/>
        <w:rPr>
          <w:b/>
          <w:spacing w:val="20"/>
        </w:rPr>
      </w:pPr>
    </w:p>
    <w:p w:rsidR="005A204D" w:rsidRPr="005A204D" w:rsidRDefault="005A204D" w:rsidP="005A204D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24.06.2026 г. № 8/18</w:t>
      </w:r>
    </w:p>
    <w:p w:rsidR="005A204D" w:rsidRPr="00981820" w:rsidRDefault="005A204D" w:rsidP="005A204D">
      <w:pPr>
        <w:ind w:left="426" w:hanging="426"/>
        <w:rPr>
          <w:bCs/>
          <w:sz w:val="24"/>
          <w:szCs w:val="24"/>
        </w:rPr>
      </w:pPr>
    </w:p>
    <w:p w:rsidR="005A204D" w:rsidRPr="003A2DE8" w:rsidRDefault="005A204D" w:rsidP="005A204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3A2DE8">
        <w:rPr>
          <w:rFonts w:ascii="Times New Roman" w:hAnsi="Times New Roman"/>
          <w:b w:val="0"/>
          <w:sz w:val="24"/>
          <w:szCs w:val="24"/>
        </w:rPr>
        <w:t>Об утверждении  состава</w:t>
      </w:r>
      <w:r w:rsidRPr="003A2DE8">
        <w:rPr>
          <w:b w:val="0"/>
          <w:sz w:val="24"/>
          <w:szCs w:val="24"/>
        </w:rPr>
        <w:t xml:space="preserve"> </w:t>
      </w:r>
      <w:r w:rsidRPr="003A2DE8">
        <w:rPr>
          <w:rFonts w:ascii="Times New Roman" w:hAnsi="Times New Roman"/>
          <w:b w:val="0"/>
          <w:sz w:val="24"/>
          <w:szCs w:val="24"/>
        </w:rPr>
        <w:t>контрольно-ревизионной службы при территориальной избират</w:t>
      </w:r>
      <w:r>
        <w:rPr>
          <w:rFonts w:ascii="Times New Roman" w:hAnsi="Times New Roman"/>
          <w:b w:val="0"/>
          <w:sz w:val="24"/>
          <w:szCs w:val="24"/>
        </w:rPr>
        <w:t xml:space="preserve">ельной комиссии </w:t>
      </w:r>
    </w:p>
    <w:p w:rsidR="005A204D" w:rsidRDefault="005A204D" w:rsidP="005A204D">
      <w:pPr>
        <w:rPr>
          <w:b/>
          <w:bCs/>
          <w:sz w:val="28"/>
        </w:rPr>
      </w:pPr>
    </w:p>
    <w:p w:rsidR="005A204D" w:rsidRPr="0099225B" w:rsidRDefault="005A204D" w:rsidP="0099225B">
      <w:pPr>
        <w:ind w:firstLine="709"/>
        <w:jc w:val="both"/>
        <w:rPr>
          <w:b/>
          <w:spacing w:val="20"/>
          <w:sz w:val="24"/>
          <w:szCs w:val="24"/>
        </w:rPr>
      </w:pPr>
      <w:r w:rsidRPr="005A204D">
        <w:rPr>
          <w:sz w:val="24"/>
          <w:szCs w:val="24"/>
        </w:rPr>
        <w:t xml:space="preserve"> </w:t>
      </w:r>
      <w:proofErr w:type="gramStart"/>
      <w:r w:rsidRPr="005A204D">
        <w:rPr>
          <w:sz w:val="24"/>
          <w:szCs w:val="24"/>
        </w:rPr>
        <w:t>В соответствии со статьей 60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статьей 26 областного закона от 15 мая 2013 года №26-оз «О системе избирательных комиссий и избирательных участках в Ленинградской области» и пунктом 2.1 Положения о Контрольно-ревизионной службе при Избирательной комиссии Ленинградской области, утвержденного</w:t>
      </w:r>
      <w:proofErr w:type="gramEnd"/>
      <w:r w:rsidRPr="005A204D">
        <w:rPr>
          <w:sz w:val="24"/>
          <w:szCs w:val="24"/>
        </w:rPr>
        <w:t xml:space="preserve"> решением территориальной избирательной комиссии Сосновоборского городского округа от 24 июня 2026 года №8/</w:t>
      </w:r>
      <w:bookmarkStart w:id="0" w:name="_GoBack"/>
      <w:bookmarkEnd w:id="0"/>
      <w:r w:rsidRPr="005A204D">
        <w:rPr>
          <w:sz w:val="24"/>
          <w:szCs w:val="24"/>
        </w:rPr>
        <w:t xml:space="preserve">17, </w:t>
      </w:r>
      <w:r w:rsidRPr="005A204D">
        <w:rPr>
          <w:iCs/>
          <w:sz w:val="24"/>
          <w:szCs w:val="24"/>
        </w:rPr>
        <w:t>территориальная избирательная комиссия Сосновоборского городского округа</w:t>
      </w:r>
      <w:r w:rsidRPr="005A204D">
        <w:rPr>
          <w:color w:val="000000"/>
          <w:sz w:val="24"/>
          <w:szCs w:val="24"/>
        </w:rPr>
        <w:t xml:space="preserve"> Ленинградской области </w:t>
      </w:r>
      <w:r w:rsidRPr="005A204D">
        <w:rPr>
          <w:b/>
          <w:bCs/>
          <w:sz w:val="24"/>
          <w:szCs w:val="24"/>
        </w:rPr>
        <w:t>решила</w:t>
      </w:r>
      <w:r w:rsidRPr="005A204D">
        <w:rPr>
          <w:b/>
          <w:spacing w:val="20"/>
          <w:sz w:val="24"/>
          <w:szCs w:val="24"/>
        </w:rPr>
        <w:t>:</w:t>
      </w:r>
    </w:p>
    <w:p w:rsidR="005A204D" w:rsidRPr="005A204D" w:rsidRDefault="005A204D" w:rsidP="005A204D">
      <w:pPr>
        <w:ind w:firstLine="708"/>
        <w:jc w:val="both"/>
        <w:rPr>
          <w:sz w:val="24"/>
          <w:szCs w:val="24"/>
        </w:rPr>
      </w:pPr>
      <w:r w:rsidRPr="005A204D">
        <w:rPr>
          <w:sz w:val="24"/>
          <w:szCs w:val="24"/>
        </w:rPr>
        <w:t xml:space="preserve">1. Назначить в состав контрольно-ревизионной службы при территориальной избирательной комиссии Сосновоборского городского округа Ленинградской области членов Избирательной комиссии Ленинградской области с правом решающего голоса, руководителей и </w:t>
      </w:r>
      <w:proofErr w:type="gramStart"/>
      <w:r w:rsidRPr="005A204D">
        <w:rPr>
          <w:sz w:val="24"/>
          <w:szCs w:val="24"/>
        </w:rPr>
        <w:t>специалистов</w:t>
      </w:r>
      <w:proofErr w:type="gramEnd"/>
      <w:r w:rsidRPr="005A204D">
        <w:rPr>
          <w:sz w:val="24"/>
          <w:szCs w:val="24"/>
        </w:rPr>
        <w:t xml:space="preserve"> государственных и иных органов, организаций и учреждений согласно приложению.</w:t>
      </w:r>
    </w:p>
    <w:p w:rsidR="005A204D" w:rsidRDefault="005A204D" w:rsidP="005A204D">
      <w:pPr>
        <w:pStyle w:val="ConsTitle"/>
        <w:widowControl/>
        <w:ind w:left="2124" w:hanging="2124"/>
        <w:rPr>
          <w:rFonts w:ascii="Times New Roman" w:hAnsi="Times New Roman"/>
          <w:b w:val="0"/>
          <w:sz w:val="24"/>
          <w:szCs w:val="24"/>
        </w:rPr>
      </w:pPr>
    </w:p>
    <w:p w:rsidR="005A204D" w:rsidRDefault="005A204D" w:rsidP="005A204D">
      <w:pPr>
        <w:pStyle w:val="ConsTitle"/>
        <w:widowControl/>
        <w:ind w:left="2124" w:hanging="212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Руководитель КРС</w:t>
      </w:r>
      <w:r w:rsidRPr="0090733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A204D" w:rsidRDefault="005A204D" w:rsidP="005A204D">
      <w:pPr>
        <w:pStyle w:val="ConsTitle"/>
        <w:widowControl/>
        <w:ind w:left="2124" w:hanging="70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07336">
        <w:rPr>
          <w:rFonts w:ascii="Times New Roman" w:hAnsi="Times New Roman"/>
          <w:b w:val="0"/>
          <w:sz w:val="24"/>
          <w:szCs w:val="24"/>
        </w:rPr>
        <w:t xml:space="preserve"> - </w:t>
      </w:r>
      <w:r>
        <w:rPr>
          <w:rFonts w:ascii="Times New Roman" w:hAnsi="Times New Roman"/>
          <w:b w:val="0"/>
          <w:sz w:val="24"/>
          <w:szCs w:val="24"/>
        </w:rPr>
        <w:tab/>
        <w:t>Портнов Алексей  Валерьевич</w:t>
      </w:r>
      <w:r w:rsidRPr="00907336">
        <w:rPr>
          <w:rFonts w:ascii="Times New Roman" w:hAnsi="Times New Roman"/>
          <w:b w:val="0"/>
          <w:sz w:val="24"/>
          <w:szCs w:val="24"/>
        </w:rPr>
        <w:t>, заместитель председателя</w:t>
      </w:r>
      <w:r>
        <w:rPr>
          <w:sz w:val="24"/>
          <w:szCs w:val="24"/>
        </w:rPr>
        <w:t xml:space="preserve">                 </w:t>
      </w:r>
      <w:r>
        <w:rPr>
          <w:rFonts w:ascii="Times New Roman" w:hAnsi="Times New Roman"/>
          <w:b w:val="0"/>
          <w:sz w:val="24"/>
          <w:szCs w:val="24"/>
        </w:rPr>
        <w:t>т</w:t>
      </w:r>
      <w:r w:rsidRPr="00704459">
        <w:rPr>
          <w:rFonts w:ascii="Times New Roman" w:hAnsi="Times New Roman"/>
          <w:b w:val="0"/>
          <w:sz w:val="24"/>
          <w:szCs w:val="24"/>
        </w:rPr>
        <w:t>ерриториальной избирательной комиссии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5A204D" w:rsidRDefault="005A204D" w:rsidP="005A204D">
      <w:pPr>
        <w:pStyle w:val="ConsTitle"/>
        <w:widowControl/>
        <w:ind w:left="1416" w:firstLine="708"/>
        <w:rPr>
          <w:rFonts w:ascii="Times New Roman" w:hAnsi="Times New Roman"/>
          <w:b w:val="0"/>
          <w:sz w:val="24"/>
          <w:szCs w:val="24"/>
        </w:rPr>
      </w:pPr>
    </w:p>
    <w:p w:rsidR="005A204D" w:rsidRDefault="005A204D" w:rsidP="00515FC8">
      <w:pPr>
        <w:pStyle w:val="ConsTitle"/>
        <w:widowControl/>
        <w:ind w:left="2124" w:hanging="212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Члены КРС      -        Говоров Павел Владимирович, член т</w:t>
      </w:r>
      <w:r w:rsidRPr="00704459">
        <w:rPr>
          <w:rFonts w:ascii="Times New Roman" w:hAnsi="Times New Roman"/>
          <w:b w:val="0"/>
          <w:sz w:val="24"/>
          <w:szCs w:val="24"/>
        </w:rPr>
        <w:t>ерриториальной избирательной комиссии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5A204D" w:rsidRDefault="005A204D" w:rsidP="00515FC8">
      <w:pPr>
        <w:pStyle w:val="ConsTitle"/>
        <w:widowControl/>
        <w:ind w:left="2127" w:hanging="212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-        </w:t>
      </w:r>
      <w:r w:rsidR="002C475C">
        <w:rPr>
          <w:rFonts w:ascii="Times New Roman" w:hAnsi="Times New Roman"/>
          <w:b w:val="0"/>
          <w:sz w:val="24"/>
          <w:szCs w:val="24"/>
        </w:rPr>
        <w:t>Павлов Дмитрий Александрович</w:t>
      </w:r>
      <w:r>
        <w:rPr>
          <w:rFonts w:ascii="Times New Roman" w:hAnsi="Times New Roman"/>
          <w:b w:val="0"/>
          <w:sz w:val="24"/>
          <w:szCs w:val="24"/>
        </w:rPr>
        <w:t>, член т</w:t>
      </w:r>
      <w:r w:rsidRPr="00704459">
        <w:rPr>
          <w:rFonts w:ascii="Times New Roman" w:hAnsi="Times New Roman"/>
          <w:b w:val="0"/>
          <w:sz w:val="24"/>
          <w:szCs w:val="24"/>
        </w:rPr>
        <w:t xml:space="preserve">ерриториальной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</w:t>
      </w:r>
      <w:r w:rsidRPr="00704459">
        <w:rPr>
          <w:rFonts w:ascii="Times New Roman" w:hAnsi="Times New Roman"/>
          <w:b w:val="0"/>
          <w:sz w:val="24"/>
          <w:szCs w:val="24"/>
        </w:rPr>
        <w:t xml:space="preserve">избирательной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04459">
        <w:rPr>
          <w:rFonts w:ascii="Times New Roman" w:hAnsi="Times New Roman"/>
          <w:b w:val="0"/>
          <w:sz w:val="24"/>
          <w:szCs w:val="24"/>
        </w:rPr>
        <w:t>комиссии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5A204D" w:rsidRDefault="005A204D" w:rsidP="00515FC8">
      <w:pPr>
        <w:pStyle w:val="ConsTitle"/>
        <w:widowControl/>
        <w:ind w:left="2127" w:hanging="212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-</w:t>
      </w:r>
      <w:r>
        <w:rPr>
          <w:rFonts w:ascii="Times New Roman" w:hAnsi="Times New Roman"/>
          <w:b w:val="0"/>
          <w:sz w:val="24"/>
          <w:szCs w:val="24"/>
        </w:rPr>
        <w:tab/>
      </w:r>
      <w:r w:rsidR="00596D3E">
        <w:rPr>
          <w:rFonts w:ascii="Times New Roman" w:hAnsi="Times New Roman"/>
          <w:b w:val="0"/>
          <w:sz w:val="24"/>
          <w:szCs w:val="24"/>
        </w:rPr>
        <w:t>сотрудник</w:t>
      </w:r>
      <w:r>
        <w:rPr>
          <w:rFonts w:ascii="Times New Roman" w:hAnsi="Times New Roman"/>
          <w:b w:val="0"/>
          <w:sz w:val="24"/>
          <w:szCs w:val="24"/>
        </w:rPr>
        <w:t xml:space="preserve"> отдела внутреннего муниципального финансового контроля и внутреннего финансового аудита</w:t>
      </w:r>
      <w:r w:rsidR="002C475C">
        <w:rPr>
          <w:rFonts w:ascii="Times New Roman" w:hAnsi="Times New Roman"/>
          <w:b w:val="0"/>
          <w:sz w:val="24"/>
          <w:szCs w:val="24"/>
        </w:rPr>
        <w:t xml:space="preserve"> (по согласованию)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A41A49" w:rsidRDefault="005A204D" w:rsidP="00515FC8">
      <w:pPr>
        <w:pStyle w:val="ConsTitle"/>
        <w:widowControl/>
        <w:ind w:left="2127" w:hanging="71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-        </w:t>
      </w:r>
      <w:r w:rsidR="00596D3E">
        <w:rPr>
          <w:rFonts w:ascii="Times New Roman" w:hAnsi="Times New Roman"/>
          <w:b w:val="0"/>
          <w:sz w:val="24"/>
          <w:szCs w:val="24"/>
        </w:rPr>
        <w:t>сотрудник</w:t>
      </w:r>
      <w:r>
        <w:rPr>
          <w:rFonts w:ascii="Times New Roman" w:hAnsi="Times New Roman"/>
          <w:b w:val="0"/>
          <w:sz w:val="24"/>
          <w:szCs w:val="24"/>
        </w:rPr>
        <w:t xml:space="preserve"> отдела ка</w:t>
      </w:r>
      <w:r w:rsidR="00596D3E">
        <w:rPr>
          <w:rFonts w:ascii="Times New Roman" w:hAnsi="Times New Roman"/>
          <w:b w:val="0"/>
          <w:sz w:val="24"/>
          <w:szCs w:val="24"/>
        </w:rPr>
        <w:t xml:space="preserve">меральных проверок </w:t>
      </w:r>
      <w:r>
        <w:rPr>
          <w:rFonts w:ascii="Times New Roman" w:hAnsi="Times New Roman"/>
          <w:b w:val="0"/>
          <w:sz w:val="24"/>
          <w:szCs w:val="24"/>
        </w:rPr>
        <w:t xml:space="preserve">  № 2 ИФНС Рос</w:t>
      </w:r>
      <w:r w:rsidR="00A41A49">
        <w:rPr>
          <w:rFonts w:ascii="Times New Roman" w:hAnsi="Times New Roman"/>
          <w:b w:val="0"/>
          <w:sz w:val="24"/>
          <w:szCs w:val="24"/>
        </w:rPr>
        <w:t>сии г</w:t>
      </w:r>
      <w:proofErr w:type="gramStart"/>
      <w:r w:rsidR="00A41A49">
        <w:rPr>
          <w:rFonts w:ascii="Times New Roman" w:hAnsi="Times New Roman"/>
          <w:b w:val="0"/>
          <w:sz w:val="24"/>
          <w:szCs w:val="24"/>
        </w:rPr>
        <w:t>.С</w:t>
      </w:r>
      <w:proofErr w:type="gramEnd"/>
      <w:r w:rsidR="00A41A49">
        <w:rPr>
          <w:rFonts w:ascii="Times New Roman" w:hAnsi="Times New Roman"/>
          <w:b w:val="0"/>
          <w:sz w:val="24"/>
          <w:szCs w:val="24"/>
        </w:rPr>
        <w:t>основый Бор</w:t>
      </w:r>
      <w:r w:rsidR="002C475C">
        <w:rPr>
          <w:rFonts w:ascii="Times New Roman" w:hAnsi="Times New Roman"/>
          <w:b w:val="0"/>
          <w:sz w:val="24"/>
          <w:szCs w:val="24"/>
        </w:rPr>
        <w:t xml:space="preserve"> (по согласованию)</w:t>
      </w:r>
      <w:r w:rsidR="00A41A49">
        <w:rPr>
          <w:rFonts w:ascii="Times New Roman" w:hAnsi="Times New Roman"/>
          <w:b w:val="0"/>
          <w:sz w:val="24"/>
          <w:szCs w:val="24"/>
        </w:rPr>
        <w:t>;</w:t>
      </w:r>
    </w:p>
    <w:p w:rsidR="00A41A49" w:rsidRPr="00A41A49" w:rsidRDefault="00A41A49" w:rsidP="005A204D">
      <w:pPr>
        <w:pStyle w:val="ConsTitle"/>
        <w:widowControl/>
        <w:ind w:left="2127" w:hanging="71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A41A49">
        <w:rPr>
          <w:rFonts w:ascii="Times New Roman" w:hAnsi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="00515FC8">
        <w:rPr>
          <w:rFonts w:ascii="Times New Roman" w:hAnsi="Times New Roman"/>
          <w:b w:val="0"/>
          <w:sz w:val="24"/>
          <w:szCs w:val="24"/>
        </w:rPr>
        <w:t xml:space="preserve"> </w:t>
      </w:r>
      <w:r w:rsidR="006865A5">
        <w:rPr>
          <w:rFonts w:ascii="Times New Roman" w:hAnsi="Times New Roman"/>
          <w:b w:val="0"/>
          <w:sz w:val="24"/>
          <w:szCs w:val="24"/>
          <w:shd w:val="clear" w:color="auto" w:fill="FFFFFF"/>
        </w:rPr>
        <w:t>п</w:t>
      </w:r>
      <w:r w:rsidRPr="00A41A49">
        <w:rPr>
          <w:rFonts w:ascii="Times New Roman" w:hAnsi="Times New Roman"/>
          <w:b w:val="0"/>
          <w:sz w:val="24"/>
          <w:szCs w:val="24"/>
          <w:shd w:val="clear" w:color="auto" w:fill="FFFFFF"/>
        </w:rPr>
        <w:t>редставитель ПАО «Сбербанк России» (по согласованию)</w:t>
      </w:r>
    </w:p>
    <w:p w:rsidR="005A204D" w:rsidRDefault="005A204D" w:rsidP="005A204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</w:p>
    <w:p w:rsidR="005A204D" w:rsidRDefault="005A204D" w:rsidP="005A204D">
      <w:pPr>
        <w:pStyle w:val="a5"/>
        <w:ind w:right="-30" w:firstLine="720"/>
        <w:jc w:val="both"/>
      </w:pPr>
      <w:r>
        <w:t>2. </w:t>
      </w:r>
      <w:proofErr w:type="gramStart"/>
      <w:r>
        <w:t>Контроль за</w:t>
      </w:r>
      <w:proofErr w:type="gramEnd"/>
      <w:r>
        <w:t xml:space="preserve"> исполнением настоящего решения  возложить на заместителя председателя территориальной избирательной комиссии Сосновоборского городского округа Ленинградской области А.В.Портнова.</w:t>
      </w:r>
    </w:p>
    <w:p w:rsidR="005A204D" w:rsidRPr="005A204D" w:rsidRDefault="005A204D" w:rsidP="005A204D">
      <w:pPr>
        <w:pStyle w:val="a3"/>
        <w:ind w:left="0"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Pr="00B05EBC">
        <w:rPr>
          <w:sz w:val="24"/>
          <w:szCs w:val="24"/>
        </w:rPr>
        <w:t>. </w:t>
      </w:r>
      <w:r w:rsidRPr="00B05EBC">
        <w:rPr>
          <w:color w:val="000000"/>
          <w:spacing w:val="3"/>
          <w:sz w:val="24"/>
          <w:szCs w:val="24"/>
        </w:rPr>
        <w:t xml:space="preserve">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B05EBC">
        <w:rPr>
          <w:sz w:val="24"/>
          <w:szCs w:val="24"/>
        </w:rPr>
        <w:t>в информационно </w:t>
      </w:r>
      <w:proofErr w:type="gramStart"/>
      <w:r w:rsidRPr="00B05EBC">
        <w:rPr>
          <w:sz w:val="24"/>
          <w:szCs w:val="24"/>
        </w:rPr>
        <w:t>–т</w:t>
      </w:r>
      <w:proofErr w:type="gramEnd"/>
      <w:r w:rsidRPr="00B05EBC">
        <w:rPr>
          <w:sz w:val="24"/>
          <w:szCs w:val="24"/>
        </w:rPr>
        <w:t>елекоммуникационной сети «Интернет».</w:t>
      </w:r>
    </w:p>
    <w:p w:rsidR="00515FC8" w:rsidRDefault="00515FC8" w:rsidP="005A204D">
      <w:pPr>
        <w:pStyle w:val="a3"/>
        <w:spacing w:after="0"/>
        <w:ind w:left="0"/>
        <w:jc w:val="both"/>
        <w:rPr>
          <w:sz w:val="24"/>
          <w:szCs w:val="24"/>
        </w:rPr>
      </w:pPr>
    </w:p>
    <w:p w:rsidR="00515FC8" w:rsidRDefault="00515FC8" w:rsidP="005A204D">
      <w:pPr>
        <w:pStyle w:val="a3"/>
        <w:spacing w:after="0"/>
        <w:ind w:left="0"/>
        <w:jc w:val="both"/>
        <w:rPr>
          <w:sz w:val="24"/>
          <w:szCs w:val="24"/>
        </w:rPr>
      </w:pPr>
    </w:p>
    <w:p w:rsidR="005A204D" w:rsidRPr="003934A6" w:rsidRDefault="005A204D" w:rsidP="005A204D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A204D" w:rsidRPr="00402F2C" w:rsidRDefault="005A204D" w:rsidP="005A204D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 xml:space="preserve">территориальной избирательной </w:t>
      </w:r>
      <w:r w:rsidR="0099225B">
        <w:rPr>
          <w:sz w:val="24"/>
          <w:szCs w:val="24"/>
        </w:rPr>
        <w:t>комиссии</w:t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>
        <w:rPr>
          <w:sz w:val="24"/>
          <w:szCs w:val="24"/>
        </w:rPr>
        <w:t>Т.В.Горшкова</w:t>
      </w:r>
      <w:r w:rsidRPr="003934A6">
        <w:rPr>
          <w:sz w:val="24"/>
          <w:szCs w:val="24"/>
        </w:rPr>
        <w:t xml:space="preserve">           </w:t>
      </w:r>
    </w:p>
    <w:p w:rsidR="005A204D" w:rsidRDefault="005A204D" w:rsidP="005A204D">
      <w:pPr>
        <w:pStyle w:val="a3"/>
        <w:spacing w:after="0"/>
        <w:ind w:left="0"/>
        <w:jc w:val="both"/>
        <w:rPr>
          <w:sz w:val="24"/>
          <w:szCs w:val="24"/>
        </w:rPr>
      </w:pPr>
    </w:p>
    <w:p w:rsidR="005A204D" w:rsidRDefault="005A204D" w:rsidP="005A204D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 xml:space="preserve">Секретарь </w:t>
      </w:r>
    </w:p>
    <w:p w:rsidR="005A204D" w:rsidRDefault="005A204D" w:rsidP="005A204D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  <w:r w:rsidR="0099225B" w:rsidRPr="0099225B">
        <w:rPr>
          <w:sz w:val="24"/>
          <w:szCs w:val="24"/>
        </w:rPr>
        <w:t xml:space="preserve"> </w:t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 w:rsidR="0099225B">
        <w:rPr>
          <w:sz w:val="24"/>
          <w:szCs w:val="24"/>
        </w:rPr>
        <w:tab/>
      </w:r>
      <w:r w:rsidR="0099225B" w:rsidRPr="003934A6">
        <w:rPr>
          <w:sz w:val="24"/>
          <w:szCs w:val="24"/>
        </w:rPr>
        <w:t>И.И.Погосова</w:t>
      </w:r>
      <w:r w:rsidR="0099225B" w:rsidRPr="003934A6">
        <w:t xml:space="preserve">      </w:t>
      </w:r>
    </w:p>
    <w:p w:rsidR="00BF3770" w:rsidRDefault="00BF3770"/>
    <w:sectPr w:rsidR="00BF3770" w:rsidSect="0099225B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204D"/>
    <w:rsid w:val="00012434"/>
    <w:rsid w:val="000460DB"/>
    <w:rsid w:val="00183D38"/>
    <w:rsid w:val="002C475C"/>
    <w:rsid w:val="00354324"/>
    <w:rsid w:val="003739E7"/>
    <w:rsid w:val="003E3E69"/>
    <w:rsid w:val="00515FC8"/>
    <w:rsid w:val="00596D3E"/>
    <w:rsid w:val="005A204D"/>
    <w:rsid w:val="006865A5"/>
    <w:rsid w:val="00864937"/>
    <w:rsid w:val="008B415D"/>
    <w:rsid w:val="0099225B"/>
    <w:rsid w:val="00A0317E"/>
    <w:rsid w:val="00A41A49"/>
    <w:rsid w:val="00BF3770"/>
    <w:rsid w:val="00C8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A204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A2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A204D"/>
    <w:pPr>
      <w:spacing w:after="120"/>
    </w:pPr>
    <w:rPr>
      <w:rFonts w:eastAsia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A204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A204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6</cp:revision>
  <cp:lastPrinted>2026-06-26T11:32:00Z</cp:lastPrinted>
  <dcterms:created xsi:type="dcterms:W3CDTF">2026-06-23T10:10:00Z</dcterms:created>
  <dcterms:modified xsi:type="dcterms:W3CDTF">2026-06-26T11:33:00Z</dcterms:modified>
</cp:coreProperties>
</file>