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0A" w:rsidRPr="00D96B0A" w:rsidRDefault="00D96B0A" w:rsidP="000D35D0">
      <w:pPr>
        <w:spacing w:after="0" w:line="240" w:lineRule="auto"/>
        <w:rPr>
          <w:rFonts w:ascii="Times New Roman" w:eastAsia="Times New Roman" w:hAnsi="Times New Roman" w:cs="Times New Roman"/>
          <w:color w:val="0A0A0A"/>
          <w:sz w:val="28"/>
          <w:szCs w:val="28"/>
          <w:shd w:val="clear" w:color="auto" w:fill="FFFFFF"/>
          <w:lang w:eastAsia="ru-RU"/>
        </w:rPr>
      </w:pPr>
    </w:p>
    <w:p w:rsidR="000D35D0" w:rsidRPr="000D35D0" w:rsidRDefault="000D35D0" w:rsidP="00D96B0A">
      <w:pPr>
        <w:spacing w:after="0" w:line="240" w:lineRule="auto"/>
        <w:ind w:firstLine="708"/>
        <w:rPr>
          <w:rFonts w:ascii="Times New Roman" w:eastAsia="Times New Roman" w:hAnsi="Times New Roman" w:cs="Times New Roman"/>
          <w:sz w:val="28"/>
          <w:szCs w:val="28"/>
          <w:lang w:eastAsia="ru-RU"/>
        </w:rPr>
      </w:pPr>
      <w:r w:rsidRPr="000D35D0">
        <w:rPr>
          <w:rFonts w:ascii="Times New Roman" w:eastAsia="Times New Roman" w:hAnsi="Times New Roman" w:cs="Times New Roman"/>
          <w:color w:val="0A0A0A"/>
          <w:sz w:val="28"/>
          <w:szCs w:val="28"/>
          <w:shd w:val="clear" w:color="auto" w:fill="FFFFFF"/>
          <w:lang w:eastAsia="ru-RU"/>
        </w:rPr>
        <w:t xml:space="preserve">В ходе избирательной кампании по выборам Губернатора Ленинградской области в настоящее время – этап выдвижения кандидатов. </w:t>
      </w:r>
      <w:proofErr w:type="gramStart"/>
      <w:r w:rsidRPr="000D35D0">
        <w:rPr>
          <w:rFonts w:ascii="Times New Roman" w:eastAsia="Times New Roman" w:hAnsi="Times New Roman" w:cs="Times New Roman"/>
          <w:color w:val="0A0A0A"/>
          <w:sz w:val="28"/>
          <w:szCs w:val="28"/>
          <w:shd w:val="clear" w:color="auto" w:fill="FFFFFF"/>
          <w:lang w:eastAsia="ru-RU"/>
        </w:rPr>
        <w:t>В соответствии с законом кандидатов на должность Губернатора могут выдвигать политические партии, их региональные отделения.</w:t>
      </w:r>
      <w:r w:rsidRPr="000D35D0">
        <w:rPr>
          <w:rFonts w:ascii="Times New Roman" w:eastAsia="Times New Roman" w:hAnsi="Times New Roman" w:cs="Times New Roman"/>
          <w:color w:val="0A0A0A"/>
          <w:sz w:val="28"/>
          <w:szCs w:val="28"/>
          <w:lang w:eastAsia="ru-RU"/>
        </w:rPr>
        <w:br/>
      </w:r>
      <w:r w:rsidRPr="000D35D0">
        <w:rPr>
          <w:rFonts w:ascii="Times New Roman" w:eastAsia="Times New Roman" w:hAnsi="Times New Roman" w:cs="Times New Roman"/>
          <w:color w:val="0A0A0A"/>
          <w:sz w:val="28"/>
          <w:szCs w:val="28"/>
          <w:lang w:eastAsia="ru-RU"/>
        </w:rPr>
        <w:br/>
      </w:r>
      <w:r w:rsidR="00D96B0A">
        <w:rPr>
          <w:rFonts w:ascii="Times New Roman" w:eastAsia="Times New Roman" w:hAnsi="Times New Roman" w:cs="Times New Roman"/>
          <w:color w:val="0A0A0A"/>
          <w:sz w:val="28"/>
          <w:szCs w:val="28"/>
          <w:shd w:val="clear" w:color="auto" w:fill="FFFFFF"/>
          <w:lang w:eastAsia="ru-RU"/>
        </w:rPr>
        <w:t xml:space="preserve">         </w:t>
      </w:r>
      <w:r w:rsidRPr="000D35D0">
        <w:rPr>
          <w:rFonts w:ascii="Times New Roman" w:eastAsia="Times New Roman" w:hAnsi="Times New Roman" w:cs="Times New Roman"/>
          <w:color w:val="0A0A0A"/>
          <w:sz w:val="28"/>
          <w:szCs w:val="28"/>
          <w:shd w:val="clear" w:color="auto" w:fill="FFFFFF"/>
          <w:lang w:eastAsia="ru-RU"/>
        </w:rPr>
        <w:t>23 июня состоялась конференция регионального отделения политической партии «Единая Россия», на которой кандидатом на должность Губернатора Ленинградской области выдвинут Александр Юрьевич Дрозденко, губернатор Ленинградской области, член Всероссийской политической партии «Единая Россия», член Высшего совета партии «Единая Россия», секретарь Ленинградского областного регионального отделения партии «Единая Россия</w:t>
      </w:r>
      <w:proofErr w:type="gramEnd"/>
      <w:r w:rsidRPr="000D35D0">
        <w:rPr>
          <w:rFonts w:ascii="Times New Roman" w:eastAsia="Times New Roman" w:hAnsi="Times New Roman" w:cs="Times New Roman"/>
          <w:color w:val="0A0A0A"/>
          <w:sz w:val="28"/>
          <w:szCs w:val="28"/>
          <w:shd w:val="clear" w:color="auto" w:fill="FFFFFF"/>
          <w:lang w:eastAsia="ru-RU"/>
        </w:rPr>
        <w:t>», член Президиума регионального политического совета Ленинградского областного регионального отделения партии «Единая Россия».</w:t>
      </w:r>
      <w:r w:rsidRPr="000D35D0">
        <w:rPr>
          <w:rFonts w:ascii="Times New Roman" w:eastAsia="Times New Roman" w:hAnsi="Times New Roman" w:cs="Times New Roman"/>
          <w:color w:val="0A0A0A"/>
          <w:sz w:val="28"/>
          <w:szCs w:val="28"/>
          <w:lang w:eastAsia="ru-RU"/>
        </w:rPr>
        <w:br/>
      </w:r>
      <w:r w:rsidRPr="000D35D0">
        <w:rPr>
          <w:rFonts w:ascii="Times New Roman" w:eastAsia="Times New Roman" w:hAnsi="Times New Roman" w:cs="Times New Roman"/>
          <w:color w:val="0A0A0A"/>
          <w:sz w:val="28"/>
          <w:szCs w:val="28"/>
          <w:lang w:eastAsia="ru-RU"/>
        </w:rPr>
        <w:br/>
      </w:r>
      <w:r w:rsidR="00D96B0A">
        <w:rPr>
          <w:rFonts w:ascii="Times New Roman" w:eastAsia="Times New Roman" w:hAnsi="Times New Roman" w:cs="Times New Roman"/>
          <w:color w:val="0A0A0A"/>
          <w:sz w:val="28"/>
          <w:szCs w:val="28"/>
          <w:shd w:val="clear" w:color="auto" w:fill="FFFFFF"/>
          <w:lang w:eastAsia="ru-RU"/>
        </w:rPr>
        <w:t xml:space="preserve">        </w:t>
      </w:r>
      <w:r w:rsidRPr="000D35D0">
        <w:rPr>
          <w:rFonts w:ascii="Times New Roman" w:eastAsia="Times New Roman" w:hAnsi="Times New Roman" w:cs="Times New Roman"/>
          <w:color w:val="0A0A0A"/>
          <w:sz w:val="28"/>
          <w:szCs w:val="28"/>
          <w:shd w:val="clear" w:color="auto" w:fill="FFFFFF"/>
          <w:lang w:eastAsia="ru-RU"/>
        </w:rPr>
        <w:t>30 июня А.Ю. Дрозденко подал в Избирательную комиссию Ленинградской области документы для выдвижения кандидатом на должность Губернатора Ленинградской области.</w:t>
      </w:r>
      <w:r w:rsidRPr="000D35D0">
        <w:rPr>
          <w:rFonts w:ascii="Times New Roman" w:eastAsia="Times New Roman" w:hAnsi="Times New Roman" w:cs="Times New Roman"/>
          <w:color w:val="0A0A0A"/>
          <w:sz w:val="28"/>
          <w:szCs w:val="28"/>
          <w:lang w:eastAsia="ru-RU"/>
        </w:rPr>
        <w:br/>
      </w:r>
      <w:r w:rsidRPr="000D35D0">
        <w:rPr>
          <w:rFonts w:ascii="Times New Roman" w:eastAsia="Times New Roman" w:hAnsi="Times New Roman" w:cs="Times New Roman"/>
          <w:color w:val="0A0A0A"/>
          <w:sz w:val="28"/>
          <w:szCs w:val="28"/>
          <w:lang w:eastAsia="ru-RU"/>
        </w:rPr>
        <w:br/>
      </w:r>
      <w:r w:rsidR="00D96B0A">
        <w:rPr>
          <w:rFonts w:ascii="Times New Roman" w:eastAsia="Times New Roman" w:hAnsi="Times New Roman" w:cs="Times New Roman"/>
          <w:color w:val="0A0A0A"/>
          <w:sz w:val="28"/>
          <w:szCs w:val="28"/>
          <w:shd w:val="clear" w:color="auto" w:fill="FFFFFF"/>
          <w:lang w:eastAsia="ru-RU"/>
        </w:rPr>
        <w:t xml:space="preserve">        </w:t>
      </w:r>
      <w:r w:rsidRPr="000D35D0">
        <w:rPr>
          <w:rFonts w:ascii="Times New Roman" w:eastAsia="Times New Roman" w:hAnsi="Times New Roman" w:cs="Times New Roman"/>
          <w:color w:val="0A0A0A"/>
          <w:sz w:val="28"/>
          <w:szCs w:val="28"/>
          <w:shd w:val="clear" w:color="auto" w:fill="FFFFFF"/>
          <w:lang w:eastAsia="ru-RU"/>
        </w:rPr>
        <w:t xml:space="preserve">Рабочая группа </w:t>
      </w:r>
      <w:proofErr w:type="spellStart"/>
      <w:r w:rsidRPr="000D35D0">
        <w:rPr>
          <w:rFonts w:ascii="Times New Roman" w:eastAsia="Times New Roman" w:hAnsi="Times New Roman" w:cs="Times New Roman"/>
          <w:color w:val="0A0A0A"/>
          <w:sz w:val="28"/>
          <w:szCs w:val="28"/>
          <w:shd w:val="clear" w:color="auto" w:fill="FFFFFF"/>
          <w:lang w:eastAsia="ru-RU"/>
        </w:rPr>
        <w:t>Леноблизбиркома</w:t>
      </w:r>
      <w:proofErr w:type="spellEnd"/>
      <w:r w:rsidRPr="000D35D0">
        <w:rPr>
          <w:rFonts w:ascii="Times New Roman" w:eastAsia="Times New Roman" w:hAnsi="Times New Roman" w:cs="Times New Roman"/>
          <w:color w:val="0A0A0A"/>
          <w:sz w:val="28"/>
          <w:szCs w:val="28"/>
          <w:shd w:val="clear" w:color="auto" w:fill="FFFFFF"/>
          <w:lang w:eastAsia="ru-RU"/>
        </w:rPr>
        <w:t xml:space="preserve"> рассмотрела и приняла у кандидата документы по выдвижению, выдала кандидату разрешение на открытие специального избирательного счета.</w:t>
      </w:r>
      <w:r w:rsidRPr="000D35D0">
        <w:rPr>
          <w:rFonts w:ascii="Times New Roman" w:eastAsia="Times New Roman" w:hAnsi="Times New Roman" w:cs="Times New Roman"/>
          <w:color w:val="0A0A0A"/>
          <w:sz w:val="28"/>
          <w:szCs w:val="28"/>
          <w:lang w:eastAsia="ru-RU"/>
        </w:rPr>
        <w:br/>
      </w:r>
      <w:r w:rsidRPr="000D35D0">
        <w:rPr>
          <w:rFonts w:ascii="Times New Roman" w:eastAsia="Times New Roman" w:hAnsi="Times New Roman" w:cs="Times New Roman"/>
          <w:color w:val="0A0A0A"/>
          <w:sz w:val="28"/>
          <w:szCs w:val="28"/>
          <w:lang w:eastAsia="ru-RU"/>
        </w:rPr>
        <w:br/>
      </w:r>
      <w:r w:rsidR="00D96B0A">
        <w:rPr>
          <w:rFonts w:ascii="Times New Roman" w:eastAsia="Times New Roman" w:hAnsi="Times New Roman" w:cs="Times New Roman"/>
          <w:color w:val="0A0A0A"/>
          <w:sz w:val="28"/>
          <w:szCs w:val="28"/>
          <w:shd w:val="clear" w:color="auto" w:fill="FFFFFF"/>
          <w:lang w:eastAsia="ru-RU"/>
        </w:rPr>
        <w:t xml:space="preserve">        </w:t>
      </w:r>
      <w:r w:rsidRPr="000D35D0">
        <w:rPr>
          <w:rFonts w:ascii="Times New Roman" w:eastAsia="Times New Roman" w:hAnsi="Times New Roman" w:cs="Times New Roman"/>
          <w:color w:val="0A0A0A"/>
          <w:sz w:val="28"/>
          <w:szCs w:val="28"/>
          <w:shd w:val="clear" w:color="auto" w:fill="FFFFFF"/>
          <w:lang w:eastAsia="ru-RU"/>
        </w:rPr>
        <w:t>После выдвижения кандидат может начинать сбор подписей депутатов представительных органов муниципальных образований в поддержку своего выдвижения.</w:t>
      </w:r>
      <w:r w:rsidRPr="000D35D0">
        <w:rPr>
          <w:rFonts w:ascii="Times New Roman" w:eastAsia="Times New Roman" w:hAnsi="Times New Roman" w:cs="Times New Roman"/>
          <w:color w:val="0A0A0A"/>
          <w:sz w:val="28"/>
          <w:szCs w:val="28"/>
          <w:lang w:eastAsia="ru-RU"/>
        </w:rPr>
        <w:br/>
      </w:r>
      <w:r w:rsidRPr="000D35D0">
        <w:rPr>
          <w:rFonts w:ascii="Times New Roman" w:eastAsia="Times New Roman" w:hAnsi="Times New Roman" w:cs="Times New Roman"/>
          <w:color w:val="0A0A0A"/>
          <w:sz w:val="28"/>
          <w:szCs w:val="28"/>
          <w:lang w:eastAsia="ru-RU"/>
        </w:rPr>
        <w:br/>
      </w:r>
      <w:r w:rsidR="00D96B0A">
        <w:rPr>
          <w:rFonts w:ascii="Times New Roman" w:eastAsia="Times New Roman" w:hAnsi="Times New Roman" w:cs="Times New Roman"/>
          <w:color w:val="0A0A0A"/>
          <w:sz w:val="28"/>
          <w:szCs w:val="28"/>
          <w:shd w:val="clear" w:color="auto" w:fill="FFFFFF"/>
          <w:lang w:eastAsia="ru-RU"/>
        </w:rPr>
        <w:t xml:space="preserve">        </w:t>
      </w:r>
      <w:proofErr w:type="gramStart"/>
      <w:r w:rsidRPr="000D35D0">
        <w:rPr>
          <w:rFonts w:ascii="Times New Roman" w:eastAsia="Times New Roman" w:hAnsi="Times New Roman" w:cs="Times New Roman"/>
          <w:color w:val="0A0A0A"/>
          <w:sz w:val="28"/>
          <w:szCs w:val="28"/>
          <w:shd w:val="clear" w:color="auto" w:fill="FFFFFF"/>
          <w:lang w:eastAsia="ru-RU"/>
        </w:rPr>
        <w:t xml:space="preserve">Напомним, ранее документы для выдвижения в Леноблизбирком представили В.Н. Перов, выдвинутый Ленинградским региональным отделением политической партии «Социальной защиты», И.А. Новиков, выдвинутый региональным отделением партии «Справедливая Россия – Патриоты – За правду», Л.В. Мухина, выдвинутая региональным отделением партии КПРФ, А.Я Лебедев, выдвинутый региональным отделением ЛДПР, С.А. </w:t>
      </w:r>
      <w:proofErr w:type="spellStart"/>
      <w:r w:rsidRPr="000D35D0">
        <w:rPr>
          <w:rFonts w:ascii="Times New Roman" w:eastAsia="Times New Roman" w:hAnsi="Times New Roman" w:cs="Times New Roman"/>
          <w:color w:val="0A0A0A"/>
          <w:sz w:val="28"/>
          <w:szCs w:val="28"/>
          <w:shd w:val="clear" w:color="auto" w:fill="FFFFFF"/>
          <w:lang w:eastAsia="ru-RU"/>
        </w:rPr>
        <w:t>Малинкович</w:t>
      </w:r>
      <w:proofErr w:type="spellEnd"/>
      <w:r w:rsidRPr="000D35D0">
        <w:rPr>
          <w:rFonts w:ascii="Times New Roman" w:eastAsia="Times New Roman" w:hAnsi="Times New Roman" w:cs="Times New Roman"/>
          <w:color w:val="0A0A0A"/>
          <w:sz w:val="28"/>
          <w:szCs w:val="28"/>
          <w:shd w:val="clear" w:color="auto" w:fill="FFFFFF"/>
          <w:lang w:eastAsia="ru-RU"/>
        </w:rPr>
        <w:t>, выдвинутый региональным отделением «Коммунистической партии Коммунисты России», С.А. Лисовский, выдвинутый региональным</w:t>
      </w:r>
      <w:proofErr w:type="gramEnd"/>
      <w:r w:rsidRPr="000D35D0">
        <w:rPr>
          <w:rFonts w:ascii="Times New Roman" w:eastAsia="Times New Roman" w:hAnsi="Times New Roman" w:cs="Times New Roman"/>
          <w:color w:val="0A0A0A"/>
          <w:sz w:val="28"/>
          <w:szCs w:val="28"/>
          <w:shd w:val="clear" w:color="auto" w:fill="FFFFFF"/>
          <w:lang w:eastAsia="ru-RU"/>
        </w:rPr>
        <w:t xml:space="preserve"> отделением «Российской экологической партии «Зеленые», М.А. Вишневский, выдвинутый региональным отделением политической партии «Гражданская инициатива».</w:t>
      </w:r>
      <w:r w:rsidRPr="000D35D0">
        <w:rPr>
          <w:rFonts w:ascii="Times New Roman" w:eastAsia="Times New Roman" w:hAnsi="Times New Roman" w:cs="Times New Roman"/>
          <w:color w:val="0A0A0A"/>
          <w:sz w:val="28"/>
          <w:szCs w:val="28"/>
          <w:lang w:eastAsia="ru-RU"/>
        </w:rPr>
        <w:br/>
      </w:r>
      <w:r w:rsidRPr="000D35D0">
        <w:rPr>
          <w:rFonts w:ascii="Times New Roman" w:eastAsia="Times New Roman" w:hAnsi="Times New Roman" w:cs="Times New Roman"/>
          <w:color w:val="0A0A0A"/>
          <w:sz w:val="28"/>
          <w:szCs w:val="28"/>
          <w:lang w:eastAsia="ru-RU"/>
        </w:rPr>
        <w:br/>
      </w:r>
      <w:r w:rsidR="00D96B0A">
        <w:rPr>
          <w:rFonts w:ascii="Times New Roman" w:eastAsia="Times New Roman" w:hAnsi="Times New Roman" w:cs="Times New Roman"/>
          <w:color w:val="0A0A0A"/>
          <w:sz w:val="28"/>
          <w:szCs w:val="28"/>
          <w:shd w:val="clear" w:color="auto" w:fill="FFFFFF"/>
          <w:lang w:eastAsia="ru-RU"/>
        </w:rPr>
        <w:t xml:space="preserve">       </w:t>
      </w:r>
      <w:r w:rsidRPr="000D35D0">
        <w:rPr>
          <w:rFonts w:ascii="Times New Roman" w:eastAsia="Times New Roman" w:hAnsi="Times New Roman" w:cs="Times New Roman"/>
          <w:color w:val="0A0A0A"/>
          <w:sz w:val="28"/>
          <w:szCs w:val="28"/>
          <w:shd w:val="clear" w:color="auto" w:fill="FFFFFF"/>
          <w:lang w:eastAsia="ru-RU"/>
        </w:rPr>
        <w:t>Этап выдвижения кандидатов завершается 2 июля в 18 часов.</w:t>
      </w:r>
    </w:p>
    <w:p w:rsidR="00BF3770" w:rsidRPr="00D96B0A" w:rsidRDefault="00BF3770">
      <w:pPr>
        <w:rPr>
          <w:rFonts w:ascii="Times New Roman" w:hAnsi="Times New Roman" w:cs="Times New Roman"/>
          <w:sz w:val="28"/>
          <w:szCs w:val="28"/>
        </w:rPr>
      </w:pPr>
    </w:p>
    <w:sectPr w:rsidR="00BF3770" w:rsidRPr="00D96B0A" w:rsidSect="00BF3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0D35D0"/>
    <w:rsid w:val="00012434"/>
    <w:rsid w:val="000D35D0"/>
    <w:rsid w:val="00183D38"/>
    <w:rsid w:val="00354324"/>
    <w:rsid w:val="003E3E69"/>
    <w:rsid w:val="008B415D"/>
    <w:rsid w:val="00A0317E"/>
    <w:rsid w:val="00BF3770"/>
    <w:rsid w:val="00C37DD7"/>
    <w:rsid w:val="00C83211"/>
    <w:rsid w:val="00D96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6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306</Words>
  <Characters>1749</Characters>
  <Application>Microsoft Office Word</Application>
  <DocSecurity>0</DocSecurity>
  <Lines>14</Lines>
  <Paragraphs>4</Paragraphs>
  <ScaleCrop>false</ScaleCrop>
  <Company>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 - Погосова И.И.</dc:creator>
  <cp:lastModifiedBy>  </cp:lastModifiedBy>
  <cp:revision>2</cp:revision>
  <dcterms:created xsi:type="dcterms:W3CDTF">2025-07-01T14:49:00Z</dcterms:created>
  <dcterms:modified xsi:type="dcterms:W3CDTF">2025-07-01T15:01:00Z</dcterms:modified>
</cp:coreProperties>
</file>