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6C" w:rsidRDefault="0031686C" w:rsidP="0031686C">
      <w:pPr>
        <w:jc w:val="center"/>
        <w:rPr>
          <w:b/>
          <w:sz w:val="24"/>
          <w:szCs w:val="24"/>
        </w:rPr>
      </w:pPr>
    </w:p>
    <w:p w:rsidR="0031686C" w:rsidRDefault="0031686C" w:rsidP="0031686C">
      <w:pPr>
        <w:jc w:val="center"/>
        <w:rPr>
          <w:b/>
          <w:sz w:val="24"/>
          <w:szCs w:val="24"/>
        </w:rPr>
      </w:pPr>
    </w:p>
    <w:p w:rsidR="0031686C" w:rsidRPr="004F16AC" w:rsidRDefault="0031686C" w:rsidP="0031686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1686C" w:rsidRPr="004F16AC" w:rsidRDefault="0031686C" w:rsidP="0031686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1686C" w:rsidRPr="00D50B55" w:rsidRDefault="0031686C" w:rsidP="0031686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1686C" w:rsidRPr="00D50B55" w:rsidRDefault="0031686C" w:rsidP="0031686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31686C" w:rsidRPr="001D1FD8" w:rsidRDefault="0031686C" w:rsidP="0031686C">
      <w:pPr>
        <w:jc w:val="center"/>
        <w:rPr>
          <w:b/>
          <w:spacing w:val="20"/>
          <w:sz w:val="24"/>
          <w:szCs w:val="24"/>
        </w:rPr>
      </w:pPr>
    </w:p>
    <w:p w:rsidR="0031686C" w:rsidRPr="001D1FD8" w:rsidRDefault="00FF68DD" w:rsidP="0031686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19</w:t>
      </w:r>
      <w:r w:rsidR="0031686C">
        <w:rPr>
          <w:b/>
          <w:spacing w:val="20"/>
          <w:sz w:val="24"/>
          <w:szCs w:val="24"/>
        </w:rPr>
        <w:t>.06.2025 г. № 134/</w:t>
      </w:r>
      <w:r>
        <w:rPr>
          <w:b/>
          <w:spacing w:val="20"/>
          <w:sz w:val="24"/>
          <w:szCs w:val="24"/>
        </w:rPr>
        <w:t>743</w:t>
      </w:r>
    </w:p>
    <w:p w:rsidR="0031686C" w:rsidRDefault="0031686C" w:rsidP="0031686C">
      <w:pPr>
        <w:pStyle w:val="a5"/>
        <w:spacing w:after="0"/>
        <w:rPr>
          <w:bCs/>
          <w:sz w:val="24"/>
          <w:szCs w:val="24"/>
        </w:rPr>
      </w:pPr>
    </w:p>
    <w:p w:rsidR="0031686C" w:rsidRDefault="0031686C" w:rsidP="0031686C">
      <w:pPr>
        <w:ind w:right="43"/>
        <w:jc w:val="both"/>
        <w:rPr>
          <w:sz w:val="24"/>
          <w:szCs w:val="24"/>
        </w:rPr>
      </w:pPr>
    </w:p>
    <w:p w:rsidR="0031686C" w:rsidRDefault="0031686C" w:rsidP="0031686C">
      <w:pPr>
        <w:rPr>
          <w:bCs/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  <w:bookmarkStart w:id="4" w:name="_Toc168670843"/>
      <w:r w:rsidRPr="00025DBC">
        <w:rPr>
          <w:sz w:val="24"/>
          <w:szCs w:val="24"/>
        </w:rPr>
        <w:t xml:space="preserve">Об утверждении </w:t>
      </w:r>
      <w:r>
        <w:rPr>
          <w:bCs/>
          <w:sz w:val="24"/>
          <w:szCs w:val="24"/>
        </w:rPr>
        <w:t>Информационного сообщения</w:t>
      </w:r>
    </w:p>
    <w:p w:rsidR="0031686C" w:rsidRDefault="0031686C" w:rsidP="0031686C">
      <w:pPr>
        <w:rPr>
          <w:bCs/>
          <w:sz w:val="24"/>
          <w:szCs w:val="24"/>
        </w:rPr>
      </w:pPr>
      <w:r w:rsidRPr="00025DBC">
        <w:rPr>
          <w:bCs/>
          <w:sz w:val="24"/>
          <w:szCs w:val="24"/>
        </w:rPr>
        <w:t xml:space="preserve">для организаций, индивидуальных предпринимателей, </w:t>
      </w:r>
    </w:p>
    <w:p w:rsidR="0031686C" w:rsidRDefault="0031686C" w:rsidP="0031686C">
      <w:pPr>
        <w:rPr>
          <w:bCs/>
          <w:sz w:val="24"/>
          <w:szCs w:val="24"/>
        </w:rPr>
      </w:pPr>
      <w:proofErr w:type="gramStart"/>
      <w:r w:rsidRPr="00025DBC">
        <w:rPr>
          <w:bCs/>
          <w:sz w:val="24"/>
          <w:szCs w:val="24"/>
        </w:rPr>
        <w:t>выполняющих</w:t>
      </w:r>
      <w:proofErr w:type="gramEnd"/>
      <w:r>
        <w:rPr>
          <w:bCs/>
          <w:sz w:val="24"/>
          <w:szCs w:val="24"/>
        </w:rPr>
        <w:t xml:space="preserve"> </w:t>
      </w:r>
      <w:r w:rsidRPr="00025DBC">
        <w:rPr>
          <w:bCs/>
          <w:sz w:val="24"/>
          <w:szCs w:val="24"/>
        </w:rPr>
        <w:t>работы (оказывающих услуги) по изготовлению печатных</w:t>
      </w:r>
    </w:p>
    <w:p w:rsidR="0031686C" w:rsidRPr="00014127" w:rsidRDefault="0031686C" w:rsidP="0031686C">
      <w:pPr>
        <w:rPr>
          <w:bCs/>
          <w:sz w:val="24"/>
          <w:szCs w:val="24"/>
        </w:rPr>
      </w:pPr>
      <w:r w:rsidRPr="00025DBC">
        <w:rPr>
          <w:bCs/>
          <w:sz w:val="24"/>
          <w:szCs w:val="24"/>
        </w:rPr>
        <w:t>предвыборных агитационных материалов в период проведения</w:t>
      </w:r>
    </w:p>
    <w:bookmarkEnd w:id="0"/>
    <w:bookmarkEnd w:id="1"/>
    <w:bookmarkEnd w:id="2"/>
    <w:bookmarkEnd w:id="3"/>
    <w:bookmarkEnd w:id="4"/>
    <w:p w:rsidR="00140673" w:rsidRDefault="00140673" w:rsidP="00140673">
      <w:pPr>
        <w:widowControl w:val="0"/>
        <w:rPr>
          <w:sz w:val="24"/>
          <w:szCs w:val="24"/>
        </w:rPr>
      </w:pPr>
      <w:r w:rsidRPr="001A4586">
        <w:rPr>
          <w:sz w:val="24"/>
          <w:szCs w:val="24"/>
        </w:rPr>
        <w:t xml:space="preserve">дополнительных выборов депутата совета депутатов муниципального образования </w:t>
      </w:r>
      <w:proofErr w:type="spellStart"/>
      <w:r w:rsidRPr="001A4586">
        <w:rPr>
          <w:sz w:val="24"/>
          <w:szCs w:val="24"/>
        </w:rPr>
        <w:t>Сосновоборский</w:t>
      </w:r>
      <w:proofErr w:type="spellEnd"/>
      <w:r w:rsidRPr="001A4586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r w:rsidRPr="001A4586">
        <w:rPr>
          <w:sz w:val="24"/>
          <w:szCs w:val="24"/>
        </w:rPr>
        <w:t xml:space="preserve">Ленинградской области пятого созыва </w:t>
      </w:r>
      <w:r w:rsidRPr="001A4586">
        <w:rPr>
          <w:sz w:val="24"/>
          <w:szCs w:val="24"/>
          <w:shd w:val="clear" w:color="auto" w:fill="FFFFFF" w:themeFill="background1"/>
        </w:rPr>
        <w:t>по одномандатному избирательному округу №10</w:t>
      </w:r>
      <w:r w:rsidRPr="001A4586">
        <w:rPr>
          <w:sz w:val="24"/>
          <w:szCs w:val="24"/>
        </w:rPr>
        <w:t>, назначенных</w:t>
      </w:r>
      <w:r w:rsidRPr="001A4586">
        <w:t xml:space="preserve"> </w:t>
      </w:r>
      <w:r w:rsidRPr="001A4586">
        <w:rPr>
          <w:sz w:val="24"/>
          <w:szCs w:val="24"/>
        </w:rPr>
        <w:t>на 14 сентября 2025 года</w:t>
      </w:r>
    </w:p>
    <w:p w:rsidR="0031686C" w:rsidRDefault="0031686C" w:rsidP="003168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686C" w:rsidRDefault="0031686C" w:rsidP="00FE232A">
      <w:pPr>
        <w:jc w:val="both"/>
        <w:rPr>
          <w:b/>
          <w:bCs/>
          <w:sz w:val="24"/>
          <w:szCs w:val="24"/>
        </w:rPr>
      </w:pPr>
      <w:r w:rsidRPr="00DA3E6B">
        <w:rPr>
          <w:i/>
          <w:sz w:val="24"/>
          <w:szCs w:val="24"/>
        </w:rPr>
        <w:br/>
      </w:r>
      <w:r w:rsidRPr="00DA3E6B">
        <w:rPr>
          <w:sz w:val="24"/>
          <w:szCs w:val="24"/>
        </w:rPr>
        <w:t xml:space="preserve">           В соответствии со статьей 13 областного закона от 15 мая 2013 года № 26-оз «О системе избирательных комиссий и избирательных участках в Ленинградской области»,</w:t>
      </w:r>
      <w:r w:rsidRPr="00DA3E6B">
        <w:rPr>
          <w:iCs/>
          <w:sz w:val="24"/>
          <w:szCs w:val="24"/>
        </w:rPr>
        <w:t xml:space="preserve"> </w:t>
      </w:r>
      <w:r w:rsidRPr="0005474A">
        <w:rPr>
          <w:iCs/>
          <w:sz w:val="24"/>
          <w:szCs w:val="24"/>
        </w:rPr>
        <w:t>территориальная избирательная комиссия Сосновоборского городского округа</w:t>
      </w:r>
      <w:r w:rsidRPr="0005474A">
        <w:rPr>
          <w:color w:val="000000"/>
          <w:sz w:val="24"/>
          <w:szCs w:val="24"/>
        </w:rPr>
        <w:t xml:space="preserve"> Ленинградской области </w:t>
      </w:r>
      <w:r w:rsidRPr="0005474A">
        <w:rPr>
          <w:b/>
          <w:bCs/>
          <w:sz w:val="24"/>
          <w:szCs w:val="24"/>
        </w:rPr>
        <w:t>решила:</w:t>
      </w:r>
    </w:p>
    <w:p w:rsidR="0031686C" w:rsidRPr="0005474A" w:rsidRDefault="0031686C" w:rsidP="00FE232A">
      <w:pPr>
        <w:jc w:val="both"/>
        <w:rPr>
          <w:b/>
          <w:bCs/>
          <w:sz w:val="24"/>
          <w:szCs w:val="24"/>
        </w:rPr>
      </w:pPr>
    </w:p>
    <w:p w:rsidR="0031686C" w:rsidRPr="00140673" w:rsidRDefault="0031686C" w:rsidP="00FE232A">
      <w:pPr>
        <w:widowControl w:val="0"/>
        <w:jc w:val="both"/>
        <w:rPr>
          <w:sz w:val="24"/>
          <w:szCs w:val="24"/>
        </w:rPr>
      </w:pPr>
      <w:r w:rsidRPr="00DA3E6B">
        <w:rPr>
          <w:sz w:val="24"/>
          <w:szCs w:val="24"/>
        </w:rPr>
        <w:t xml:space="preserve">  </w:t>
      </w:r>
      <w:r w:rsidRPr="00DA3E6B">
        <w:rPr>
          <w:sz w:val="24"/>
          <w:szCs w:val="24"/>
        </w:rPr>
        <w:tab/>
        <w:t xml:space="preserve">1. </w:t>
      </w:r>
      <w:r w:rsidRPr="00DA3E6B">
        <w:rPr>
          <w:bCs/>
          <w:sz w:val="24"/>
          <w:szCs w:val="24"/>
        </w:rPr>
        <w:t xml:space="preserve">Одобрить Памятку для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в период проведения </w:t>
      </w:r>
      <w:r w:rsidR="00140673" w:rsidRPr="001A4586">
        <w:rPr>
          <w:sz w:val="24"/>
          <w:szCs w:val="24"/>
        </w:rPr>
        <w:t xml:space="preserve">дополнительных выборов депутата совета депутатов муниципального образования </w:t>
      </w:r>
      <w:proofErr w:type="spellStart"/>
      <w:r w:rsidR="00140673" w:rsidRPr="001A4586">
        <w:rPr>
          <w:sz w:val="24"/>
          <w:szCs w:val="24"/>
        </w:rPr>
        <w:t>Сосновоборский</w:t>
      </w:r>
      <w:proofErr w:type="spellEnd"/>
      <w:r w:rsidR="00140673" w:rsidRPr="001A4586">
        <w:rPr>
          <w:sz w:val="24"/>
          <w:szCs w:val="24"/>
        </w:rPr>
        <w:t xml:space="preserve"> городской округ</w:t>
      </w:r>
      <w:r w:rsidR="00140673">
        <w:rPr>
          <w:sz w:val="24"/>
          <w:szCs w:val="24"/>
        </w:rPr>
        <w:t xml:space="preserve"> </w:t>
      </w:r>
      <w:r w:rsidR="00140673" w:rsidRPr="001A4586">
        <w:rPr>
          <w:sz w:val="24"/>
          <w:szCs w:val="24"/>
        </w:rPr>
        <w:t xml:space="preserve">Ленинградской области пятого созыва </w:t>
      </w:r>
      <w:r w:rsidR="00140673" w:rsidRPr="001A4586">
        <w:rPr>
          <w:sz w:val="24"/>
          <w:szCs w:val="24"/>
          <w:shd w:val="clear" w:color="auto" w:fill="FFFFFF" w:themeFill="background1"/>
        </w:rPr>
        <w:t>по одномандатному избирательному округу №10</w:t>
      </w:r>
      <w:r w:rsidR="00140673" w:rsidRPr="001A4586">
        <w:rPr>
          <w:sz w:val="24"/>
          <w:szCs w:val="24"/>
        </w:rPr>
        <w:t>, назначенных</w:t>
      </w:r>
      <w:r w:rsidR="00140673" w:rsidRPr="001A4586">
        <w:t xml:space="preserve"> </w:t>
      </w:r>
      <w:r w:rsidR="00140673" w:rsidRPr="001A4586">
        <w:rPr>
          <w:sz w:val="24"/>
          <w:szCs w:val="24"/>
        </w:rPr>
        <w:t>на 14 сентября 2025 года</w:t>
      </w:r>
      <w:r w:rsidR="00140673">
        <w:rPr>
          <w:sz w:val="24"/>
          <w:szCs w:val="24"/>
        </w:rPr>
        <w:t xml:space="preserve"> </w:t>
      </w:r>
      <w:r w:rsidRPr="00DA3E6B">
        <w:rPr>
          <w:bCs/>
          <w:sz w:val="24"/>
          <w:szCs w:val="24"/>
        </w:rPr>
        <w:t>(прилагается).</w:t>
      </w:r>
    </w:p>
    <w:p w:rsidR="0031686C" w:rsidRPr="00042C47" w:rsidRDefault="0031686C" w:rsidP="00FE232A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 xml:space="preserve"> </w:t>
      </w:r>
      <w:r w:rsidR="00A73D4D">
        <w:rPr>
          <w:sz w:val="24"/>
        </w:rPr>
        <w:t>2</w:t>
      </w:r>
      <w:r>
        <w:rPr>
          <w:sz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31686C" w:rsidRDefault="0031686C" w:rsidP="0031686C">
      <w:pPr>
        <w:ind w:left="284"/>
        <w:jc w:val="both"/>
        <w:rPr>
          <w:bCs/>
          <w:sz w:val="24"/>
          <w:szCs w:val="24"/>
        </w:rPr>
      </w:pPr>
    </w:p>
    <w:p w:rsidR="0031686C" w:rsidRPr="001D1FD8" w:rsidRDefault="0031686C" w:rsidP="0031686C">
      <w:pPr>
        <w:ind w:left="284"/>
        <w:jc w:val="both"/>
        <w:rPr>
          <w:bCs/>
          <w:sz w:val="24"/>
          <w:szCs w:val="24"/>
        </w:rPr>
      </w:pPr>
    </w:p>
    <w:p w:rsidR="0031686C" w:rsidRPr="00B33AF6" w:rsidRDefault="0031686C" w:rsidP="0031686C">
      <w:pPr>
        <w:pStyle w:val="a3"/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spacing w:after="0"/>
        <w:ind w:left="0"/>
        <w:rPr>
          <w:sz w:val="24"/>
          <w:szCs w:val="24"/>
        </w:rPr>
      </w:pPr>
    </w:p>
    <w:p w:rsidR="0031686C" w:rsidRPr="002561BD" w:rsidRDefault="0031686C" w:rsidP="0031686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31686C" w:rsidRDefault="0031686C" w:rsidP="0031686C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31686C" w:rsidRDefault="0031686C" w:rsidP="0031686C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31686C" w:rsidRDefault="0031686C" w:rsidP="0031686C">
      <w:pPr>
        <w:pStyle w:val="a3"/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spacing w:after="0"/>
        <w:ind w:left="0"/>
        <w:rPr>
          <w:sz w:val="24"/>
          <w:szCs w:val="24"/>
        </w:rPr>
      </w:pPr>
    </w:p>
    <w:p w:rsidR="0031686C" w:rsidRPr="00B36BB5" w:rsidRDefault="0031686C" w:rsidP="0031686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31686C" w:rsidRDefault="0031686C" w:rsidP="0031686C">
      <w:pPr>
        <w:pStyle w:val="a3"/>
        <w:spacing w:after="0"/>
        <w:ind w:left="0"/>
      </w:pPr>
    </w:p>
    <w:p w:rsidR="0031686C" w:rsidRDefault="0031686C" w:rsidP="0031686C"/>
    <w:p w:rsidR="0031686C" w:rsidRPr="00F6770A" w:rsidRDefault="0031686C" w:rsidP="0031686C">
      <w:pPr>
        <w:jc w:val="center"/>
        <w:rPr>
          <w:b/>
          <w:bCs/>
          <w:sz w:val="16"/>
          <w:szCs w:val="16"/>
        </w:rPr>
      </w:pPr>
    </w:p>
    <w:p w:rsidR="0031686C" w:rsidRDefault="0031686C" w:rsidP="0031686C">
      <w:pPr>
        <w:pStyle w:val="a3"/>
        <w:jc w:val="center"/>
        <w:rPr>
          <w:b/>
          <w:bCs/>
          <w:sz w:val="24"/>
          <w:szCs w:val="24"/>
        </w:rPr>
      </w:pPr>
      <w:r w:rsidRPr="00BF1A1E">
        <w:rPr>
          <w:b/>
          <w:bCs/>
          <w:sz w:val="24"/>
          <w:szCs w:val="24"/>
        </w:rPr>
        <w:t>Памятка</w:t>
      </w:r>
    </w:p>
    <w:p w:rsidR="0031686C" w:rsidRPr="00BF1A1E" w:rsidRDefault="0031686C" w:rsidP="0031686C">
      <w:pPr>
        <w:pStyle w:val="a3"/>
        <w:jc w:val="center"/>
        <w:rPr>
          <w:b/>
          <w:sz w:val="24"/>
          <w:szCs w:val="24"/>
        </w:rPr>
      </w:pPr>
      <w:r w:rsidRPr="00BF1A1E">
        <w:rPr>
          <w:b/>
          <w:bCs/>
          <w:sz w:val="24"/>
          <w:szCs w:val="24"/>
        </w:rPr>
        <w:t xml:space="preserve"> для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в период проведения </w:t>
      </w:r>
      <w:r>
        <w:rPr>
          <w:b/>
          <w:bCs/>
          <w:sz w:val="24"/>
          <w:szCs w:val="24"/>
        </w:rPr>
        <w:t>дополнительных выборов депутата</w:t>
      </w:r>
      <w:r w:rsidRPr="00BF1A1E">
        <w:rPr>
          <w:b/>
          <w:bCs/>
          <w:sz w:val="24"/>
          <w:szCs w:val="24"/>
        </w:rPr>
        <w:t xml:space="preserve"> совета депутатов </w:t>
      </w:r>
      <w:r w:rsidRPr="00BF1A1E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b/>
          <w:sz w:val="24"/>
          <w:szCs w:val="24"/>
        </w:rPr>
        <w:t>Сосновоборский</w:t>
      </w:r>
      <w:proofErr w:type="spellEnd"/>
      <w:r w:rsidRPr="00BF1A1E">
        <w:rPr>
          <w:b/>
          <w:sz w:val="24"/>
          <w:szCs w:val="24"/>
        </w:rPr>
        <w:t xml:space="preserve"> городской округ Ленинградской области пятого  созыва</w:t>
      </w:r>
      <w:r>
        <w:rPr>
          <w:b/>
          <w:sz w:val="24"/>
          <w:szCs w:val="24"/>
        </w:rPr>
        <w:t xml:space="preserve"> 14 сентября 2025</w:t>
      </w:r>
      <w:r w:rsidRPr="00BF1A1E">
        <w:rPr>
          <w:b/>
          <w:sz w:val="24"/>
          <w:szCs w:val="24"/>
        </w:rPr>
        <w:t xml:space="preserve"> года</w:t>
      </w:r>
    </w:p>
    <w:p w:rsidR="0031686C" w:rsidRPr="00F6770A" w:rsidRDefault="0031686C" w:rsidP="0031686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16"/>
          <w:szCs w:val="16"/>
        </w:rPr>
      </w:pPr>
    </w:p>
    <w:p w:rsidR="0031686C" w:rsidRPr="00BF1A1E" w:rsidRDefault="0031686C" w:rsidP="0031686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кандидатам, избирательным объединениям, выдвинувшим списки кандидатов равные условия оплаты изготовления этих материалов.</w:t>
      </w:r>
    </w:p>
    <w:p w:rsidR="0031686C" w:rsidRDefault="0031686C" w:rsidP="0031686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</w:t>
      </w:r>
      <w:r w:rsidRPr="009A3292">
        <w:rPr>
          <w:sz w:val="24"/>
          <w:szCs w:val="24"/>
          <w:u w:val="single"/>
        </w:rPr>
        <w:t>не позднее чем через 30 дней со дня официального опубликования (публикации)* решения о назначении выборов</w:t>
      </w:r>
      <w:r w:rsidRPr="00BF1A1E">
        <w:rPr>
          <w:sz w:val="24"/>
          <w:szCs w:val="24"/>
        </w:rPr>
        <w:t xml:space="preserve"> и в тот же срок представлены в территориальную избирательную комиссию</w:t>
      </w:r>
      <w:r>
        <w:rPr>
          <w:sz w:val="24"/>
          <w:szCs w:val="24"/>
        </w:rPr>
        <w:t xml:space="preserve"> Сосновоборского городского округа Ленинградской</w:t>
      </w:r>
      <w:proofErr w:type="gramEnd"/>
      <w:r>
        <w:rPr>
          <w:sz w:val="24"/>
          <w:szCs w:val="24"/>
        </w:rPr>
        <w:t xml:space="preserve"> области</w:t>
      </w:r>
      <w:r w:rsidRPr="00BF1A1E">
        <w:rPr>
          <w:sz w:val="24"/>
          <w:szCs w:val="24"/>
        </w:rPr>
        <w:t xml:space="preserve">. </w:t>
      </w:r>
    </w:p>
    <w:p w:rsidR="0031686C" w:rsidRPr="00BF1A1E" w:rsidRDefault="0031686C" w:rsidP="0031686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Вместе с указанными сведениями в комиссию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p w:rsidR="0031686C" w:rsidRDefault="0031686C" w:rsidP="0031686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</w:t>
      </w:r>
      <w:hyperlink r:id="rId6" w:history="1">
        <w:r w:rsidRPr="00BF1A1E">
          <w:rPr>
            <w:sz w:val="24"/>
            <w:szCs w:val="24"/>
          </w:rPr>
          <w:t>пунктом 1.1 статьи 54</w:t>
        </w:r>
      </w:hyperlink>
      <w:r w:rsidRPr="00BF1A1E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</w:t>
      </w:r>
      <w:proofErr w:type="gramEnd"/>
      <w:r w:rsidRPr="00BF1A1E">
        <w:rPr>
          <w:sz w:val="24"/>
          <w:szCs w:val="24"/>
        </w:rPr>
        <w:t xml:space="preserve"> избирательного фонда, с нарушением требований, установленных </w:t>
      </w:r>
      <w:hyperlink r:id="rId7" w:history="1">
        <w:r w:rsidRPr="00BF1A1E">
          <w:rPr>
            <w:sz w:val="24"/>
            <w:szCs w:val="24"/>
          </w:rPr>
          <w:t>пунктами 6</w:t>
        </w:r>
      </w:hyperlink>
      <w:r w:rsidRPr="00BF1A1E">
        <w:rPr>
          <w:sz w:val="24"/>
          <w:szCs w:val="24"/>
        </w:rPr>
        <w:t xml:space="preserve">, </w:t>
      </w:r>
      <w:hyperlink r:id="rId8" w:history="1">
        <w:r w:rsidRPr="00BF1A1E">
          <w:rPr>
            <w:sz w:val="24"/>
            <w:szCs w:val="24"/>
          </w:rPr>
          <w:t>7</w:t>
        </w:r>
      </w:hyperlink>
      <w:r w:rsidRPr="00BF1A1E">
        <w:rPr>
          <w:sz w:val="24"/>
          <w:szCs w:val="24"/>
        </w:rPr>
        <w:t xml:space="preserve">, </w:t>
      </w:r>
      <w:hyperlink r:id="rId9" w:history="1">
        <w:r w:rsidRPr="00BF1A1E">
          <w:rPr>
            <w:sz w:val="24"/>
            <w:szCs w:val="24"/>
          </w:rPr>
          <w:t>8.2</w:t>
        </w:r>
      </w:hyperlink>
      <w:r w:rsidRPr="00BF1A1E">
        <w:rPr>
          <w:sz w:val="24"/>
          <w:szCs w:val="24"/>
        </w:rPr>
        <w:t xml:space="preserve">, </w:t>
      </w:r>
      <w:hyperlink r:id="rId10" w:history="1">
        <w:r w:rsidRPr="00BF1A1E">
          <w:rPr>
            <w:sz w:val="24"/>
            <w:szCs w:val="24"/>
          </w:rPr>
          <w:t>9.1 статьи 48</w:t>
        </w:r>
      </w:hyperlink>
      <w:r w:rsidRPr="00BF1A1E">
        <w:rPr>
          <w:sz w:val="24"/>
          <w:szCs w:val="24"/>
        </w:rPr>
        <w:t xml:space="preserve"> и </w:t>
      </w:r>
      <w:hyperlink r:id="rId11" w:history="1">
        <w:r w:rsidRPr="00BF1A1E">
          <w:rPr>
            <w:sz w:val="24"/>
            <w:szCs w:val="24"/>
          </w:rPr>
          <w:t>пунктом 2 статьи 54</w:t>
        </w:r>
      </w:hyperlink>
      <w:r w:rsidRPr="00BF1A1E">
        <w:rPr>
          <w:sz w:val="24"/>
          <w:szCs w:val="24"/>
        </w:rPr>
        <w:t xml:space="preserve"> Федерального закона.</w:t>
      </w:r>
    </w:p>
    <w:p w:rsidR="0031686C" w:rsidRDefault="0031686C" w:rsidP="0031686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1686C" w:rsidRPr="009A3292" w:rsidRDefault="0031686C" w:rsidP="0031686C">
      <w:pPr>
        <w:pStyle w:val="aa"/>
        <w:autoSpaceDE w:val="0"/>
        <w:autoSpaceDN w:val="0"/>
        <w:adjustRightInd w:val="0"/>
        <w:ind w:left="8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решение совета депутатов Сосновоборского городского округа о назначении выборов опубликовано в </w:t>
      </w:r>
      <w:r w:rsidR="00CD4E55">
        <w:rPr>
          <w:sz w:val="24"/>
          <w:szCs w:val="24"/>
        </w:rPr>
        <w:t xml:space="preserve">городской </w:t>
      </w:r>
      <w:r>
        <w:rPr>
          <w:sz w:val="24"/>
          <w:szCs w:val="24"/>
        </w:rPr>
        <w:t>газете «Маяк» 19.06.2025 № 23 (5254)</w:t>
      </w:r>
    </w:p>
    <w:p w:rsidR="0031686C" w:rsidRDefault="0031686C" w:rsidP="0031686C">
      <w:pPr>
        <w:pStyle w:val="1"/>
        <w:jc w:val="right"/>
      </w:pPr>
    </w:p>
    <w:p w:rsidR="0031686C" w:rsidRPr="00BF1A1E" w:rsidRDefault="0031686C" w:rsidP="0031686C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br w:type="page"/>
      </w:r>
      <w:r w:rsidRPr="00BF1A1E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Рекомендуемая форма</w:t>
      </w:r>
    </w:p>
    <w:p w:rsidR="0031686C" w:rsidRPr="00BF1A1E" w:rsidRDefault="0031686C" w:rsidP="003168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1686C" w:rsidRPr="00BF1A1E" w:rsidTr="00112C35">
        <w:tc>
          <w:tcPr>
            <w:tcW w:w="9905" w:type="dxa"/>
          </w:tcPr>
          <w:p w:rsidR="0031686C" w:rsidRPr="00BF1A1E" w:rsidRDefault="0031686C" w:rsidP="00112C3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A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БЛАНК ОРГАНИЗАЦИИ</w:t>
            </w:r>
          </w:p>
        </w:tc>
      </w:tr>
    </w:tbl>
    <w:p w:rsidR="0031686C" w:rsidRPr="00BF1A1E" w:rsidRDefault="0031686C" w:rsidP="0031686C">
      <w:pPr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</w:p>
    <w:p w:rsidR="0031686C" w:rsidRPr="00BF1A1E" w:rsidRDefault="0031686C" w:rsidP="0031686C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исх.№______от______</w:t>
      </w:r>
      <w:r>
        <w:rPr>
          <w:sz w:val="24"/>
          <w:szCs w:val="24"/>
        </w:rPr>
        <w:t>_________2025</w:t>
      </w:r>
      <w:r w:rsidRPr="00BF1A1E">
        <w:rPr>
          <w:sz w:val="24"/>
          <w:szCs w:val="24"/>
        </w:rPr>
        <w:t>г.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В территориальную избирательную комиссию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</w:p>
    <w:p w:rsidR="0031686C" w:rsidRPr="00BF1A1E" w:rsidRDefault="0031686C" w:rsidP="0031686C">
      <w:pPr>
        <w:autoSpaceDE w:val="0"/>
        <w:autoSpaceDN w:val="0"/>
        <w:adjustRightInd w:val="0"/>
        <w:ind w:left="284" w:firstLine="4936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от  ____________________________</w:t>
      </w:r>
      <w:r>
        <w:rPr>
          <w:sz w:val="24"/>
          <w:szCs w:val="24"/>
        </w:rPr>
        <w:t>___</w:t>
      </w:r>
    </w:p>
    <w:p w:rsidR="0031686C" w:rsidRPr="00BF1A1E" w:rsidRDefault="0031686C" w:rsidP="0031686C">
      <w:pPr>
        <w:autoSpaceDE w:val="0"/>
        <w:autoSpaceDN w:val="0"/>
        <w:adjustRightInd w:val="0"/>
        <w:ind w:left="5928"/>
        <w:jc w:val="both"/>
        <w:outlineLvl w:val="2"/>
      </w:pPr>
      <w:r w:rsidRPr="00BF1A1E">
        <w:t>наименование организации (с указанием организационно-правовой формы организации), индивидуальный предприниматель (Ф.И.О.)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Фактический адрес места нахождения организации (с указанием индекса)_______________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Юридический адрес организации (с указанием индекса)______________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ИНН___________________________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Субъект РФ, район, город</w:t>
      </w:r>
      <w:r>
        <w:rPr>
          <w:sz w:val="24"/>
          <w:szCs w:val="24"/>
        </w:rPr>
        <w:t>, где находится место жительства</w:t>
      </w:r>
      <w:r w:rsidRPr="00BF1A1E">
        <w:rPr>
          <w:sz w:val="24"/>
          <w:szCs w:val="24"/>
        </w:rPr>
        <w:t xml:space="preserve"> 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ИП_____________________________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Телефон:________________________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Адрес электронной почты:_________</w:t>
      </w:r>
    </w:p>
    <w:p w:rsidR="0031686C" w:rsidRPr="00BF1A1E" w:rsidRDefault="0031686C" w:rsidP="0031686C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1686C" w:rsidRPr="00BF1A1E" w:rsidRDefault="0031686C" w:rsidP="0031686C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F1A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31686C" w:rsidRPr="00BF1A1E" w:rsidRDefault="0031686C" w:rsidP="0031686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______________________________________</w:t>
      </w:r>
      <w:r w:rsidRPr="00BF1A1E">
        <w:rPr>
          <w:sz w:val="24"/>
          <w:szCs w:val="24"/>
        </w:rPr>
        <w:t xml:space="preserve"> </w:t>
      </w: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</w:r>
      <w:r w:rsidRPr="00BF1A1E">
        <w:t xml:space="preserve">наименование организации (с указанием организационно-правовой формы организации) </w:t>
      </w:r>
    </w:p>
    <w:p w:rsidR="0031686C" w:rsidRPr="00BF1A1E" w:rsidRDefault="0031686C" w:rsidP="0031686C">
      <w:pPr>
        <w:pStyle w:val="a3"/>
        <w:ind w:left="0"/>
        <w:jc w:val="both"/>
        <w:rPr>
          <w:sz w:val="24"/>
          <w:szCs w:val="24"/>
        </w:rPr>
      </w:pPr>
      <w:r w:rsidRPr="00BF1A1E">
        <w:rPr>
          <w:sz w:val="24"/>
          <w:szCs w:val="24"/>
        </w:rPr>
        <w:t xml:space="preserve">сообщает о готовности выполнять работы (оказывать услуги) по изготовлению печатных предвыборных агитационных материалов на </w:t>
      </w:r>
      <w:r>
        <w:rPr>
          <w:sz w:val="24"/>
          <w:szCs w:val="24"/>
        </w:rPr>
        <w:t xml:space="preserve">дополнительных выборах </w:t>
      </w:r>
      <w:r>
        <w:rPr>
          <w:bCs/>
          <w:sz w:val="24"/>
          <w:szCs w:val="24"/>
        </w:rPr>
        <w:t>депутата</w:t>
      </w:r>
      <w:r w:rsidRPr="00BF1A1E">
        <w:rPr>
          <w:bCs/>
          <w:sz w:val="24"/>
          <w:szCs w:val="24"/>
        </w:rPr>
        <w:t xml:space="preserve"> совета депутатов </w:t>
      </w:r>
      <w:r w:rsidRPr="00BF1A1E">
        <w:rPr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sz w:val="24"/>
          <w:szCs w:val="24"/>
        </w:rPr>
        <w:t>Сосновоборский</w:t>
      </w:r>
      <w:proofErr w:type="spellEnd"/>
      <w:r w:rsidRPr="00BF1A1E">
        <w:rPr>
          <w:sz w:val="24"/>
          <w:szCs w:val="24"/>
        </w:rPr>
        <w:t xml:space="preserve"> городской округ Ленинградской области пятого  созыва</w:t>
      </w:r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8 сентября 2024 года</w:t>
      </w:r>
      <w:r>
        <w:rPr>
          <w:sz w:val="24"/>
          <w:szCs w:val="24"/>
        </w:rPr>
        <w:t>.</w:t>
      </w:r>
    </w:p>
    <w:p w:rsidR="0031686C" w:rsidRPr="00BF1A1E" w:rsidRDefault="0031686C" w:rsidP="0031686C">
      <w:pPr>
        <w:autoSpaceDE w:val="0"/>
        <w:autoSpaceDN w:val="0"/>
        <w:adjustRightInd w:val="0"/>
        <w:ind w:firstLine="283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по изготовлению печатных предвыборных агитационных материалов опубликованы </w:t>
      </w:r>
      <w:proofErr w:type="spellStart"/>
      <w:r w:rsidRPr="00BF1A1E">
        <w:rPr>
          <w:sz w:val="24"/>
          <w:szCs w:val="24"/>
        </w:rPr>
        <w:t>_______________№_________</w:t>
      </w:r>
      <w:proofErr w:type="gramStart"/>
      <w:r w:rsidRPr="00BF1A1E"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____________________</w:t>
      </w:r>
    </w:p>
    <w:p w:rsidR="0031686C" w:rsidRPr="00BF1A1E" w:rsidRDefault="0031686C" w:rsidP="0031686C">
      <w:pPr>
        <w:autoSpaceDE w:val="0"/>
        <w:autoSpaceDN w:val="0"/>
        <w:adjustRightInd w:val="0"/>
        <w:ind w:firstLine="144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  <w:t xml:space="preserve">   </w:t>
      </w: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название печатного периодического издания</w:t>
      </w: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Приложение: экземпляр печатного издания с опубликованием расценок</w:t>
      </w: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31686C" w:rsidRDefault="0031686C" w:rsidP="0031686C">
      <w:pPr>
        <w:autoSpaceDE w:val="0"/>
        <w:autoSpaceDN w:val="0"/>
        <w:adjustRightInd w:val="0"/>
        <w:ind w:left="1416" w:firstLine="708"/>
        <w:jc w:val="both"/>
        <w:outlineLvl w:val="2"/>
        <w:rPr>
          <w:sz w:val="24"/>
          <w:szCs w:val="24"/>
        </w:rPr>
      </w:pPr>
    </w:p>
    <w:p w:rsidR="0031686C" w:rsidRPr="00BF1A1E" w:rsidRDefault="0031686C" w:rsidP="0031686C">
      <w:pPr>
        <w:autoSpaceDE w:val="0"/>
        <w:autoSpaceDN w:val="0"/>
        <w:adjustRightInd w:val="0"/>
        <w:ind w:left="1416" w:hanging="1416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Руководитель организации / ИП ________________Ф.И.О.</w:t>
      </w:r>
    </w:p>
    <w:p w:rsidR="0031686C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31686C" w:rsidRPr="00BF1A1E" w:rsidRDefault="0031686C" w:rsidP="0031686C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М.П.</w:t>
      </w:r>
      <w:r w:rsidRPr="00BF1A1E">
        <w:rPr>
          <w:rStyle w:val="a9"/>
          <w:rFonts w:eastAsiaTheme="majorEastAsia"/>
          <w:sz w:val="24"/>
          <w:szCs w:val="24"/>
        </w:rPr>
        <w:footnoteReference w:id="1"/>
      </w:r>
    </w:p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31686C" w:rsidRDefault="0031686C" w:rsidP="0031686C">
      <w:pPr>
        <w:pStyle w:val="31"/>
        <w:jc w:val="right"/>
        <w:rPr>
          <w:b/>
          <w:bCs/>
        </w:rPr>
      </w:pPr>
    </w:p>
    <w:p w:rsidR="0031686C" w:rsidRDefault="0031686C" w:rsidP="0031686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31686C" w:rsidRDefault="0031686C" w:rsidP="0031686C"/>
    <w:p w:rsidR="0031686C" w:rsidRPr="00DC44A3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31686C" w:rsidRDefault="0031686C" w:rsidP="0031686C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2A" w:rsidRDefault="006F0F2A" w:rsidP="0031686C">
      <w:r>
        <w:separator/>
      </w:r>
    </w:p>
  </w:endnote>
  <w:endnote w:type="continuationSeparator" w:id="0">
    <w:p w:rsidR="006F0F2A" w:rsidRDefault="006F0F2A" w:rsidP="0031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2A" w:rsidRDefault="006F0F2A" w:rsidP="0031686C">
      <w:r>
        <w:separator/>
      </w:r>
    </w:p>
  </w:footnote>
  <w:footnote w:type="continuationSeparator" w:id="0">
    <w:p w:rsidR="006F0F2A" w:rsidRDefault="006F0F2A" w:rsidP="0031686C">
      <w:r>
        <w:continuationSeparator/>
      </w:r>
    </w:p>
  </w:footnote>
  <w:footnote w:id="1">
    <w:p w:rsidR="0031686C" w:rsidRDefault="0031686C" w:rsidP="0031686C">
      <w:pPr>
        <w:pStyle w:val="a7"/>
      </w:pPr>
      <w:r>
        <w:rPr>
          <w:rStyle w:val="a9"/>
          <w:rFonts w:eastAsiaTheme="majorEastAsia"/>
        </w:rPr>
        <w:footnoteRef/>
      </w:r>
      <w:r>
        <w:t xml:space="preserve"> Печать организации ставится, в случае если уведомление оформляется не на бланке организации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86C"/>
    <w:rsid w:val="00012434"/>
    <w:rsid w:val="00140673"/>
    <w:rsid w:val="00183D38"/>
    <w:rsid w:val="0031686C"/>
    <w:rsid w:val="00354324"/>
    <w:rsid w:val="003E3E69"/>
    <w:rsid w:val="006F0F2A"/>
    <w:rsid w:val="008B415D"/>
    <w:rsid w:val="00A0317E"/>
    <w:rsid w:val="00A73D4D"/>
    <w:rsid w:val="00BF3770"/>
    <w:rsid w:val="00C37DD7"/>
    <w:rsid w:val="00C83211"/>
    <w:rsid w:val="00CD4E55"/>
    <w:rsid w:val="00FE232A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3168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68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686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168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16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168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16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168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16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31686C"/>
  </w:style>
  <w:style w:type="character" w:customStyle="1" w:styleId="a8">
    <w:name w:val="Текст сноски Знак"/>
    <w:basedOn w:val="a0"/>
    <w:link w:val="a7"/>
    <w:uiPriority w:val="99"/>
    <w:semiHidden/>
    <w:rsid w:val="00316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31686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16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1007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56&amp;dst=1029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6&amp;dst=102918" TargetMode="External"/><Relationship Id="rId11" Type="http://schemas.openxmlformats.org/officeDocument/2006/relationships/hyperlink" Target="https://login.consultant.ru/link/?req=doc&amp;base=LAW&amp;n=476456&amp;dst=10188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6456&amp;dst=103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6456&amp;dst=10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944</Words>
  <Characters>5387</Characters>
  <Application>Microsoft Office Word</Application>
  <DocSecurity>0</DocSecurity>
  <Lines>44</Lines>
  <Paragraphs>12</Paragraphs>
  <ScaleCrop>false</ScaleCrop>
  <Company>  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2025-06-25T11:51:00Z</cp:lastPrinted>
  <dcterms:created xsi:type="dcterms:W3CDTF">2025-06-25T11:25:00Z</dcterms:created>
  <dcterms:modified xsi:type="dcterms:W3CDTF">2025-06-25T13:01:00Z</dcterms:modified>
</cp:coreProperties>
</file>