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A1" w:rsidRDefault="000155A1" w:rsidP="000155A1">
      <w:pPr>
        <w:jc w:val="center"/>
        <w:rPr>
          <w:b/>
          <w:sz w:val="24"/>
          <w:szCs w:val="24"/>
        </w:rPr>
      </w:pPr>
    </w:p>
    <w:p w:rsidR="000155A1" w:rsidRPr="004F16AC" w:rsidRDefault="000155A1" w:rsidP="000155A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0155A1" w:rsidRPr="004F16AC" w:rsidRDefault="000155A1" w:rsidP="000155A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0155A1" w:rsidRPr="00D50B55" w:rsidRDefault="00D2611F" w:rsidP="000155A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0155A1" w:rsidRPr="00D50B55" w:rsidRDefault="000155A1" w:rsidP="000155A1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0155A1" w:rsidRPr="001D1FD8" w:rsidRDefault="000155A1" w:rsidP="000155A1">
      <w:pPr>
        <w:jc w:val="center"/>
        <w:rPr>
          <w:b/>
          <w:spacing w:val="20"/>
          <w:sz w:val="24"/>
          <w:szCs w:val="24"/>
        </w:rPr>
      </w:pPr>
    </w:p>
    <w:p w:rsidR="000155A1" w:rsidRPr="001D1FD8" w:rsidRDefault="00905C35" w:rsidP="000155A1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17.06.2025 г. № 133/734</w:t>
      </w:r>
    </w:p>
    <w:p w:rsidR="000155A1" w:rsidRDefault="000155A1" w:rsidP="000155A1">
      <w:pPr>
        <w:pStyle w:val="a3"/>
        <w:ind w:right="-5"/>
        <w:jc w:val="left"/>
        <w:rPr>
          <w:b w:val="0"/>
          <w:sz w:val="24"/>
          <w:szCs w:val="24"/>
        </w:rPr>
      </w:pPr>
    </w:p>
    <w:p w:rsidR="000155A1" w:rsidRDefault="000155A1" w:rsidP="000155A1">
      <w:pPr>
        <w:pStyle w:val="a3"/>
        <w:ind w:right="-5"/>
        <w:jc w:val="left"/>
        <w:rPr>
          <w:b w:val="0"/>
          <w:sz w:val="24"/>
          <w:szCs w:val="24"/>
        </w:rPr>
      </w:pPr>
    </w:p>
    <w:p w:rsidR="000155A1" w:rsidRDefault="000155A1" w:rsidP="000155A1">
      <w:pPr>
        <w:pStyle w:val="a3"/>
        <w:ind w:right="-5"/>
        <w:jc w:val="left"/>
        <w:rPr>
          <w:b w:val="0"/>
          <w:sz w:val="24"/>
          <w:szCs w:val="24"/>
        </w:rPr>
      </w:pPr>
    </w:p>
    <w:p w:rsidR="000155A1" w:rsidRDefault="000155A1" w:rsidP="000155A1">
      <w:pPr>
        <w:pStyle w:val="a3"/>
        <w:ind w:right="-5"/>
        <w:jc w:val="left"/>
        <w:rPr>
          <w:b w:val="0"/>
          <w:sz w:val="24"/>
          <w:szCs w:val="24"/>
        </w:rPr>
      </w:pPr>
      <w:r w:rsidRPr="002561BD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 xml:space="preserve"> Перечне и формах документов, представляемых кандидатами,  избирательными объединениями </w:t>
      </w:r>
      <w:r>
        <w:rPr>
          <w:b w:val="0"/>
          <w:bCs/>
          <w:sz w:val="24"/>
          <w:szCs w:val="24"/>
        </w:rPr>
        <w:t xml:space="preserve">при проведении </w:t>
      </w:r>
      <w:r w:rsidR="00D00279">
        <w:rPr>
          <w:b w:val="0"/>
          <w:sz w:val="24"/>
          <w:szCs w:val="24"/>
        </w:rPr>
        <w:t xml:space="preserve"> </w:t>
      </w:r>
      <w:r w:rsidR="003B35D9">
        <w:rPr>
          <w:b w:val="0"/>
          <w:sz w:val="24"/>
          <w:szCs w:val="24"/>
        </w:rPr>
        <w:t xml:space="preserve">дополнительных </w:t>
      </w:r>
      <w:r w:rsidR="00D00279">
        <w:rPr>
          <w:b w:val="0"/>
          <w:sz w:val="24"/>
          <w:szCs w:val="24"/>
        </w:rPr>
        <w:t>выборов  депутата</w:t>
      </w:r>
      <w:r w:rsidRPr="003B46F1">
        <w:rPr>
          <w:b w:val="0"/>
          <w:sz w:val="24"/>
          <w:szCs w:val="24"/>
        </w:rPr>
        <w:t xml:space="preserve"> совета</w:t>
      </w:r>
      <w:r>
        <w:rPr>
          <w:b w:val="0"/>
          <w:sz w:val="24"/>
          <w:szCs w:val="24"/>
        </w:rPr>
        <w:t xml:space="preserve"> </w:t>
      </w:r>
      <w:r w:rsidRPr="003B46F1">
        <w:rPr>
          <w:b w:val="0"/>
          <w:sz w:val="24"/>
          <w:szCs w:val="24"/>
        </w:rPr>
        <w:t>депутатов</w:t>
      </w:r>
    </w:p>
    <w:p w:rsidR="000155A1" w:rsidRDefault="000155A1" w:rsidP="000155A1">
      <w:pPr>
        <w:pStyle w:val="a3"/>
        <w:ind w:right="-5"/>
        <w:jc w:val="left"/>
        <w:rPr>
          <w:b w:val="0"/>
          <w:sz w:val="24"/>
          <w:szCs w:val="24"/>
        </w:rPr>
      </w:pPr>
      <w:r w:rsidRPr="003B46F1">
        <w:rPr>
          <w:b w:val="0"/>
          <w:sz w:val="24"/>
          <w:szCs w:val="24"/>
        </w:rPr>
        <w:t xml:space="preserve">Сосновоборского городского округа </w:t>
      </w:r>
      <w:r>
        <w:rPr>
          <w:b w:val="0"/>
          <w:sz w:val="24"/>
          <w:szCs w:val="24"/>
        </w:rPr>
        <w:t xml:space="preserve"> Ленинградской области пятого</w:t>
      </w:r>
      <w:r w:rsidRPr="003B46F1">
        <w:rPr>
          <w:b w:val="0"/>
          <w:sz w:val="24"/>
          <w:szCs w:val="24"/>
        </w:rPr>
        <w:t xml:space="preserve"> созыва</w:t>
      </w:r>
    </w:p>
    <w:p w:rsidR="000155A1" w:rsidRDefault="000155A1" w:rsidP="000155A1">
      <w:pPr>
        <w:ind w:firstLine="709"/>
        <w:jc w:val="both"/>
        <w:rPr>
          <w:sz w:val="24"/>
          <w:szCs w:val="24"/>
        </w:rPr>
      </w:pPr>
    </w:p>
    <w:p w:rsidR="000155A1" w:rsidRDefault="000155A1" w:rsidP="000155A1">
      <w:pPr>
        <w:ind w:firstLine="709"/>
        <w:jc w:val="both"/>
        <w:rPr>
          <w:sz w:val="24"/>
          <w:szCs w:val="24"/>
        </w:rPr>
      </w:pPr>
    </w:p>
    <w:p w:rsidR="000155A1" w:rsidRDefault="000155A1" w:rsidP="000155A1">
      <w:pPr>
        <w:ind w:firstLine="709"/>
        <w:jc w:val="both"/>
        <w:rPr>
          <w:sz w:val="24"/>
          <w:szCs w:val="24"/>
        </w:rPr>
      </w:pPr>
      <w:r w:rsidRPr="009A1986">
        <w:rPr>
          <w:sz w:val="24"/>
          <w:szCs w:val="24"/>
        </w:rPr>
        <w:t xml:space="preserve">В соответствии </w:t>
      </w:r>
      <w:r w:rsidRPr="00CF1AD4">
        <w:rPr>
          <w:sz w:val="24"/>
          <w:szCs w:val="24"/>
        </w:rPr>
        <w:t xml:space="preserve">со статьей 13 областного закона от 15 мая 2013 года № 26-оз «О системе избирательных комиссий и избирательных участках в Ленинградской области», </w:t>
      </w:r>
      <w:r w:rsidRPr="009A1986">
        <w:rPr>
          <w:sz w:val="24"/>
          <w:szCs w:val="24"/>
        </w:rPr>
        <w:t>статьями 19-24, 63-65, 67 областного закона от</w:t>
      </w:r>
      <w:r>
        <w:rPr>
          <w:sz w:val="24"/>
          <w:szCs w:val="24"/>
        </w:rPr>
        <w:t xml:space="preserve"> 15 марта 2012 года №20-оз </w:t>
      </w:r>
      <w:r w:rsidRPr="009A1986">
        <w:rPr>
          <w:sz w:val="24"/>
          <w:szCs w:val="24"/>
        </w:rPr>
        <w:t>«О муниципальных выборах в Ленинградской области»</w:t>
      </w:r>
      <w:r>
        <w:rPr>
          <w:sz w:val="24"/>
          <w:szCs w:val="24"/>
        </w:rPr>
        <w:t>,</w:t>
      </w:r>
      <w:r>
        <w:rPr>
          <w:szCs w:val="24"/>
        </w:rPr>
        <w:t xml:space="preserve"> </w:t>
      </w:r>
      <w:r w:rsidRPr="00902CC6">
        <w:rPr>
          <w:sz w:val="24"/>
          <w:szCs w:val="24"/>
        </w:rPr>
        <w:t xml:space="preserve">территориальная избирательная комиссия Сосновоборского городского округа </w:t>
      </w:r>
      <w:r>
        <w:rPr>
          <w:sz w:val="24"/>
          <w:szCs w:val="24"/>
        </w:rPr>
        <w:t xml:space="preserve">Ленинградской области </w:t>
      </w:r>
      <w:r w:rsidRPr="00902CC6">
        <w:rPr>
          <w:sz w:val="24"/>
          <w:szCs w:val="24"/>
        </w:rPr>
        <w:t xml:space="preserve"> </w:t>
      </w:r>
      <w:r w:rsidRPr="00902CC6">
        <w:rPr>
          <w:b/>
          <w:sz w:val="24"/>
          <w:szCs w:val="24"/>
        </w:rPr>
        <w:t>решила</w:t>
      </w:r>
      <w:r w:rsidRPr="00902CC6">
        <w:rPr>
          <w:sz w:val="24"/>
          <w:szCs w:val="24"/>
        </w:rPr>
        <w:t>:</w:t>
      </w:r>
    </w:p>
    <w:p w:rsidR="000155A1" w:rsidRDefault="000155A1" w:rsidP="000155A1">
      <w:pPr>
        <w:ind w:firstLine="709"/>
        <w:jc w:val="both"/>
        <w:rPr>
          <w:sz w:val="24"/>
          <w:szCs w:val="24"/>
        </w:rPr>
      </w:pPr>
    </w:p>
    <w:p w:rsidR="000155A1" w:rsidRDefault="000155A1" w:rsidP="000155A1">
      <w:pPr>
        <w:ind w:firstLine="709"/>
        <w:jc w:val="both"/>
        <w:rPr>
          <w:sz w:val="24"/>
          <w:szCs w:val="24"/>
        </w:rPr>
      </w:pPr>
      <w:r w:rsidRPr="00EE274C">
        <w:rPr>
          <w:sz w:val="24"/>
          <w:szCs w:val="24"/>
        </w:rPr>
        <w:t xml:space="preserve">1. </w:t>
      </w:r>
      <w:r>
        <w:rPr>
          <w:sz w:val="24"/>
          <w:szCs w:val="24"/>
        </w:rPr>
        <w:t>Утвердить</w:t>
      </w:r>
      <w:r w:rsidRPr="00EE274C">
        <w:rPr>
          <w:sz w:val="24"/>
          <w:szCs w:val="24"/>
        </w:rPr>
        <w:t xml:space="preserve"> </w:t>
      </w:r>
      <w:r w:rsidRPr="00CF1AD4">
        <w:rPr>
          <w:sz w:val="24"/>
          <w:szCs w:val="24"/>
        </w:rPr>
        <w:t>Перечень</w:t>
      </w:r>
      <w:r w:rsidRPr="00EE274C">
        <w:rPr>
          <w:sz w:val="24"/>
          <w:szCs w:val="24"/>
        </w:rPr>
        <w:t xml:space="preserve"> документов, </w:t>
      </w:r>
      <w:r w:rsidRPr="002A2166">
        <w:rPr>
          <w:color w:val="000000"/>
          <w:sz w:val="24"/>
          <w:szCs w:val="24"/>
        </w:rPr>
        <w:t xml:space="preserve">представляемых кандидатами, избирательными объединениями </w:t>
      </w:r>
      <w:r>
        <w:rPr>
          <w:sz w:val="24"/>
          <w:szCs w:val="24"/>
        </w:rPr>
        <w:t>при  проведении</w:t>
      </w:r>
      <w:r w:rsidRPr="00EE274C">
        <w:rPr>
          <w:sz w:val="24"/>
          <w:szCs w:val="24"/>
        </w:rPr>
        <w:t xml:space="preserve"> </w:t>
      </w:r>
      <w:r w:rsidR="003B35D9">
        <w:rPr>
          <w:sz w:val="24"/>
          <w:szCs w:val="24"/>
        </w:rPr>
        <w:t xml:space="preserve">дополнительных </w:t>
      </w:r>
      <w:r w:rsidRPr="00EE274C">
        <w:rPr>
          <w:sz w:val="24"/>
          <w:szCs w:val="24"/>
        </w:rPr>
        <w:t>выборо</w:t>
      </w:r>
      <w:r w:rsidR="00D00279">
        <w:rPr>
          <w:sz w:val="24"/>
          <w:szCs w:val="24"/>
        </w:rPr>
        <w:t>в депутата</w:t>
      </w:r>
      <w:r w:rsidRPr="00EE274C">
        <w:rPr>
          <w:sz w:val="24"/>
          <w:szCs w:val="24"/>
        </w:rPr>
        <w:t xml:space="preserve"> совета депутатов</w:t>
      </w:r>
      <w:r>
        <w:rPr>
          <w:sz w:val="24"/>
          <w:szCs w:val="24"/>
        </w:rPr>
        <w:t xml:space="preserve"> </w:t>
      </w:r>
      <w:r w:rsidRPr="00EE274C">
        <w:rPr>
          <w:sz w:val="24"/>
          <w:szCs w:val="24"/>
        </w:rPr>
        <w:t>Сосновоборского городского округа  Ленинградской области пятого созыва</w:t>
      </w:r>
      <w:r>
        <w:rPr>
          <w:sz w:val="24"/>
          <w:szCs w:val="24"/>
        </w:rPr>
        <w:t>, назн</w:t>
      </w:r>
      <w:r w:rsidR="00D00279">
        <w:rPr>
          <w:sz w:val="24"/>
          <w:szCs w:val="24"/>
        </w:rPr>
        <w:t>аченных на 14 сентября 2025</w:t>
      </w:r>
      <w:r>
        <w:rPr>
          <w:sz w:val="24"/>
          <w:szCs w:val="24"/>
        </w:rPr>
        <w:t xml:space="preserve"> года (далее – Перечень, прилагается).</w:t>
      </w:r>
    </w:p>
    <w:p w:rsidR="000155A1" w:rsidRPr="007744A8" w:rsidRDefault="000155A1" w:rsidP="000155A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68314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К</w:t>
      </w:r>
      <w:r w:rsidRPr="00683140">
        <w:rPr>
          <w:color w:val="000000"/>
          <w:sz w:val="24"/>
          <w:szCs w:val="24"/>
        </w:rPr>
        <w:t>андидата</w:t>
      </w:r>
      <w:r>
        <w:rPr>
          <w:color w:val="000000"/>
          <w:sz w:val="24"/>
          <w:szCs w:val="24"/>
        </w:rPr>
        <w:t>м,</w:t>
      </w:r>
      <w:r>
        <w:rPr>
          <w:sz w:val="24"/>
          <w:szCs w:val="24"/>
        </w:rPr>
        <w:t xml:space="preserve"> избирательным объединениям</w:t>
      </w:r>
      <w:r>
        <w:rPr>
          <w:color w:val="000000"/>
          <w:sz w:val="24"/>
          <w:szCs w:val="24"/>
        </w:rPr>
        <w:t xml:space="preserve">  </w:t>
      </w:r>
      <w:r w:rsidRPr="00683140">
        <w:rPr>
          <w:color w:val="000000"/>
          <w:sz w:val="24"/>
          <w:szCs w:val="24"/>
        </w:rPr>
        <w:t xml:space="preserve">представлять </w:t>
      </w:r>
      <w:r>
        <w:rPr>
          <w:color w:val="000000"/>
          <w:sz w:val="24"/>
          <w:szCs w:val="24"/>
        </w:rPr>
        <w:t>документы, предусмотренные областным законом, используя формы, согласно Приложениям №№ 1-23 к Перечню.</w:t>
      </w:r>
    </w:p>
    <w:p w:rsidR="000155A1" w:rsidRDefault="000155A1" w:rsidP="000155A1">
      <w:pPr>
        <w:pStyle w:val="2"/>
        <w:spacing w:after="0" w:line="240" w:lineRule="auto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sz w:val="24"/>
        </w:rPr>
        <w:t>3.</w:t>
      </w:r>
      <w:proofErr w:type="gramStart"/>
      <w:r w:rsidRPr="001D1FD8">
        <w:rPr>
          <w:color w:val="000000"/>
          <w:spacing w:val="3"/>
          <w:sz w:val="24"/>
          <w:szCs w:val="24"/>
        </w:rPr>
        <w:t>Разместить</w:t>
      </w:r>
      <w:proofErr w:type="gramEnd"/>
      <w:r w:rsidRPr="001D1FD8">
        <w:rPr>
          <w:color w:val="000000"/>
          <w:spacing w:val="3"/>
          <w:sz w:val="24"/>
          <w:szCs w:val="24"/>
        </w:rPr>
        <w:t xml:space="preserve"> настоящее решение на официальном сайте   территориальной избирательной комиссии Сосновоборского городского округа </w:t>
      </w:r>
      <w:r w:rsidRPr="00903DF4">
        <w:rPr>
          <w:color w:val="000000" w:themeColor="text1"/>
          <w:sz w:val="24"/>
          <w:szCs w:val="24"/>
        </w:rPr>
        <w:t>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>.</w:t>
      </w:r>
    </w:p>
    <w:p w:rsidR="00BB342E" w:rsidRPr="00D75125" w:rsidRDefault="00BB342E" w:rsidP="00BB342E">
      <w:pPr>
        <w:pStyle w:val="2"/>
        <w:spacing w:after="0" w:line="240" w:lineRule="auto"/>
        <w:ind w:left="0" w:firstLine="708"/>
        <w:jc w:val="both"/>
        <w:rPr>
          <w:bCs/>
          <w:sz w:val="24"/>
        </w:rPr>
      </w:pPr>
      <w:r>
        <w:rPr>
          <w:sz w:val="24"/>
        </w:rPr>
        <w:t>4</w:t>
      </w:r>
      <w:r w:rsidRPr="00D75125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Pr="00D75125">
        <w:rPr>
          <w:sz w:val="24"/>
        </w:rPr>
        <w:t>Контроль за</w:t>
      </w:r>
      <w:proofErr w:type="gramEnd"/>
      <w:r w:rsidRPr="00D75125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секретаря </w:t>
      </w:r>
      <w:r w:rsidRPr="00D75125">
        <w:rPr>
          <w:sz w:val="24"/>
        </w:rPr>
        <w:t xml:space="preserve">территориальной избирательной комиссии </w:t>
      </w:r>
      <w:r>
        <w:rPr>
          <w:bCs/>
          <w:sz w:val="24"/>
        </w:rPr>
        <w:t>Сосновоборского городского</w:t>
      </w:r>
      <w:r w:rsidRPr="007176C6">
        <w:rPr>
          <w:bCs/>
          <w:sz w:val="24"/>
        </w:rPr>
        <w:t xml:space="preserve"> округ</w:t>
      </w:r>
      <w:r>
        <w:rPr>
          <w:bCs/>
          <w:sz w:val="24"/>
        </w:rPr>
        <w:t>а</w:t>
      </w:r>
      <w:r w:rsidRPr="007176C6">
        <w:rPr>
          <w:bCs/>
          <w:sz w:val="24"/>
        </w:rPr>
        <w:t xml:space="preserve"> </w:t>
      </w:r>
      <w:r>
        <w:rPr>
          <w:bCs/>
          <w:sz w:val="24"/>
        </w:rPr>
        <w:t xml:space="preserve">Ленинградской области </w:t>
      </w:r>
      <w:proofErr w:type="spellStart"/>
      <w:r>
        <w:rPr>
          <w:sz w:val="24"/>
        </w:rPr>
        <w:t>И.И.Погосову</w:t>
      </w:r>
      <w:proofErr w:type="spellEnd"/>
      <w:r>
        <w:rPr>
          <w:sz w:val="24"/>
        </w:rPr>
        <w:t>.</w:t>
      </w:r>
      <w:r w:rsidRPr="00D75125">
        <w:rPr>
          <w:sz w:val="24"/>
        </w:rPr>
        <w:t xml:space="preserve"> </w:t>
      </w:r>
    </w:p>
    <w:p w:rsidR="00BB342E" w:rsidRDefault="00BB342E" w:rsidP="000155A1">
      <w:pPr>
        <w:pStyle w:val="2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0155A1" w:rsidRDefault="000155A1" w:rsidP="000155A1">
      <w:pPr>
        <w:pStyle w:val="a5"/>
        <w:spacing w:after="0"/>
        <w:ind w:left="0"/>
        <w:rPr>
          <w:sz w:val="24"/>
          <w:szCs w:val="24"/>
        </w:rPr>
      </w:pPr>
    </w:p>
    <w:p w:rsidR="000155A1" w:rsidRDefault="000155A1" w:rsidP="000155A1">
      <w:pPr>
        <w:pStyle w:val="a5"/>
        <w:spacing w:after="0"/>
        <w:ind w:left="0"/>
        <w:rPr>
          <w:sz w:val="24"/>
          <w:szCs w:val="24"/>
        </w:rPr>
      </w:pPr>
    </w:p>
    <w:p w:rsidR="000155A1" w:rsidRDefault="000155A1" w:rsidP="000155A1">
      <w:pPr>
        <w:pStyle w:val="a5"/>
        <w:spacing w:after="0"/>
        <w:ind w:left="0"/>
        <w:rPr>
          <w:sz w:val="24"/>
          <w:szCs w:val="24"/>
        </w:rPr>
      </w:pPr>
    </w:p>
    <w:p w:rsidR="000155A1" w:rsidRDefault="000155A1" w:rsidP="000155A1">
      <w:pPr>
        <w:pStyle w:val="a5"/>
        <w:spacing w:after="0"/>
        <w:ind w:left="0"/>
        <w:rPr>
          <w:sz w:val="24"/>
          <w:szCs w:val="24"/>
        </w:rPr>
      </w:pPr>
    </w:p>
    <w:p w:rsidR="000155A1" w:rsidRPr="002561BD" w:rsidRDefault="000155A1" w:rsidP="000155A1">
      <w:pPr>
        <w:pStyle w:val="a5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>Председатель</w:t>
      </w:r>
    </w:p>
    <w:p w:rsidR="000155A1" w:rsidRDefault="000155A1" w:rsidP="000155A1">
      <w:pPr>
        <w:pStyle w:val="a5"/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0155A1" w:rsidRDefault="000155A1" w:rsidP="000155A1">
      <w:pPr>
        <w:pStyle w:val="a5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Сосновоборского городского округа 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</w:rPr>
        <w:tab/>
        <w:t xml:space="preserve"> </w:t>
      </w:r>
      <w:r>
        <w:rPr>
          <w:sz w:val="24"/>
          <w:szCs w:val="24"/>
        </w:rPr>
        <w:t>Т.В.Горшкова</w:t>
      </w:r>
      <w:r w:rsidRPr="002561BD">
        <w:rPr>
          <w:sz w:val="24"/>
          <w:szCs w:val="24"/>
        </w:rPr>
        <w:t xml:space="preserve">             </w:t>
      </w:r>
    </w:p>
    <w:p w:rsidR="000155A1" w:rsidRDefault="000155A1" w:rsidP="000155A1">
      <w:pPr>
        <w:pStyle w:val="a5"/>
        <w:spacing w:after="0"/>
        <w:ind w:left="0"/>
        <w:rPr>
          <w:sz w:val="24"/>
          <w:szCs w:val="24"/>
        </w:rPr>
      </w:pPr>
    </w:p>
    <w:p w:rsidR="000155A1" w:rsidRDefault="000155A1" w:rsidP="000155A1">
      <w:pPr>
        <w:pStyle w:val="a5"/>
        <w:spacing w:after="0"/>
        <w:ind w:left="0"/>
        <w:rPr>
          <w:sz w:val="24"/>
          <w:szCs w:val="24"/>
        </w:rPr>
      </w:pPr>
    </w:p>
    <w:p w:rsidR="000155A1" w:rsidRDefault="000155A1" w:rsidP="000155A1">
      <w:pPr>
        <w:pStyle w:val="a5"/>
        <w:spacing w:after="0"/>
        <w:ind w:left="0"/>
        <w:rPr>
          <w:sz w:val="24"/>
          <w:szCs w:val="24"/>
        </w:rPr>
      </w:pPr>
    </w:p>
    <w:p w:rsidR="000155A1" w:rsidRPr="00B36BB5" w:rsidRDefault="000155A1" w:rsidP="000155A1">
      <w:pPr>
        <w:pStyle w:val="a5"/>
        <w:spacing w:after="0"/>
        <w:ind w:left="0"/>
        <w:rPr>
          <w:b/>
          <w:sz w:val="24"/>
          <w:szCs w:val="24"/>
        </w:rPr>
      </w:pPr>
      <w:r w:rsidRPr="002561BD">
        <w:rPr>
          <w:sz w:val="24"/>
          <w:szCs w:val="24"/>
        </w:rPr>
        <w:t xml:space="preserve">Секретарь </w:t>
      </w:r>
    </w:p>
    <w:p w:rsidR="000155A1" w:rsidRDefault="000155A1" w:rsidP="000155A1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 w:rsidRPr="002561BD">
        <w:rPr>
          <w:sz w:val="24"/>
          <w:szCs w:val="24"/>
        </w:rPr>
        <w:t>территориальной избирательной комиссии</w:t>
      </w:r>
    </w:p>
    <w:p w:rsidR="000155A1" w:rsidRDefault="000155A1" w:rsidP="000155A1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  <w:r w:rsidRPr="002561B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ab/>
        <w:t xml:space="preserve">    </w:t>
      </w:r>
      <w:r w:rsidRPr="002561BD">
        <w:rPr>
          <w:sz w:val="24"/>
          <w:szCs w:val="24"/>
        </w:rPr>
        <w:t xml:space="preserve">И.И.Погосова   </w:t>
      </w:r>
    </w:p>
    <w:p w:rsidR="000155A1" w:rsidRDefault="000155A1" w:rsidP="000155A1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0155A1" w:rsidRDefault="000155A1" w:rsidP="000155A1">
      <w:pPr>
        <w:pStyle w:val="a5"/>
        <w:tabs>
          <w:tab w:val="left" w:pos="7655"/>
          <w:tab w:val="left" w:pos="7938"/>
        </w:tabs>
        <w:spacing w:after="0"/>
        <w:ind w:left="0"/>
        <w:rPr>
          <w:sz w:val="24"/>
          <w:szCs w:val="24"/>
        </w:rPr>
      </w:pPr>
    </w:p>
    <w:p w:rsidR="000155A1" w:rsidRDefault="000155A1" w:rsidP="000155A1"/>
    <w:p w:rsidR="00BF3770" w:rsidRDefault="00BF3770"/>
    <w:sectPr w:rsidR="00BF3770" w:rsidSect="00BF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155A1"/>
    <w:rsid w:val="00012434"/>
    <w:rsid w:val="000155A1"/>
    <w:rsid w:val="00183D38"/>
    <w:rsid w:val="00354324"/>
    <w:rsid w:val="003B35D9"/>
    <w:rsid w:val="003E3E69"/>
    <w:rsid w:val="008B415D"/>
    <w:rsid w:val="00905C35"/>
    <w:rsid w:val="00A0317E"/>
    <w:rsid w:val="00BB342E"/>
    <w:rsid w:val="00BF3770"/>
    <w:rsid w:val="00C37DD7"/>
    <w:rsid w:val="00C83211"/>
    <w:rsid w:val="00D00279"/>
    <w:rsid w:val="00D2611F"/>
    <w:rsid w:val="00D9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155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15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155A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0155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55A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55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4</cp:revision>
  <dcterms:created xsi:type="dcterms:W3CDTF">2025-06-11T13:03:00Z</dcterms:created>
  <dcterms:modified xsi:type="dcterms:W3CDTF">2025-06-17T15:29:00Z</dcterms:modified>
</cp:coreProperties>
</file>