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B" w:rsidRPr="003934A6" w:rsidRDefault="00A66E8B" w:rsidP="00A66E8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A66E8B" w:rsidRPr="003934A6" w:rsidRDefault="00A66E8B" w:rsidP="00A66E8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66E8B" w:rsidRPr="003934A6" w:rsidRDefault="00A66E8B" w:rsidP="00A66E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66E8B" w:rsidRPr="003934A6" w:rsidRDefault="00A66E8B" w:rsidP="00A66E8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A66E8B" w:rsidRPr="003934A6" w:rsidRDefault="00A66E8B" w:rsidP="00A66E8B">
      <w:pPr>
        <w:jc w:val="center"/>
        <w:rPr>
          <w:b/>
          <w:spacing w:val="20"/>
        </w:rPr>
      </w:pPr>
    </w:p>
    <w:p w:rsidR="00A66E8B" w:rsidRPr="001A3F80" w:rsidRDefault="00A66E8B" w:rsidP="00A66E8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13.04.2022 г. № 37/190</w:t>
      </w:r>
    </w:p>
    <w:p w:rsidR="00A66E8B" w:rsidRPr="00E0317B" w:rsidRDefault="00A66E8B" w:rsidP="00A66E8B">
      <w:pPr>
        <w:rPr>
          <w:color w:val="FF0000"/>
          <w:sz w:val="24"/>
          <w:szCs w:val="24"/>
        </w:rPr>
      </w:pPr>
    </w:p>
    <w:p w:rsidR="00A66E8B" w:rsidRPr="00981820" w:rsidRDefault="00A66E8B" w:rsidP="00A66E8B">
      <w:pPr>
        <w:ind w:left="426" w:hanging="426"/>
        <w:rPr>
          <w:bCs/>
          <w:sz w:val="24"/>
          <w:szCs w:val="24"/>
        </w:rPr>
      </w:pPr>
    </w:p>
    <w:p w:rsidR="00A66E8B" w:rsidRPr="00A66E8B" w:rsidRDefault="00A66E8B" w:rsidP="00A66E8B">
      <w:pPr>
        <w:rPr>
          <w:sz w:val="24"/>
          <w:szCs w:val="24"/>
        </w:rPr>
      </w:pPr>
      <w:r w:rsidRPr="00A66E8B">
        <w:rPr>
          <w:sz w:val="24"/>
          <w:szCs w:val="24"/>
        </w:rPr>
        <w:t xml:space="preserve">О прекращении полномочий членов территориальной избирательной комиссии </w:t>
      </w:r>
      <w:proofErr w:type="spellStart"/>
      <w:r w:rsidRPr="00E0317B">
        <w:rPr>
          <w:bCs/>
          <w:sz w:val="24"/>
          <w:szCs w:val="24"/>
        </w:rPr>
        <w:t>Сосновоборского</w:t>
      </w:r>
      <w:proofErr w:type="spellEnd"/>
      <w:r w:rsidRPr="00E0317B">
        <w:rPr>
          <w:bCs/>
          <w:sz w:val="24"/>
          <w:szCs w:val="24"/>
        </w:rPr>
        <w:t xml:space="preserve"> городского</w:t>
      </w:r>
      <w:r w:rsidRPr="00E0317B">
        <w:rPr>
          <w:b/>
          <w:bCs/>
          <w:sz w:val="24"/>
          <w:szCs w:val="24"/>
        </w:rPr>
        <w:t xml:space="preserve"> </w:t>
      </w:r>
      <w:r w:rsidRPr="00E0317B">
        <w:rPr>
          <w:bCs/>
          <w:sz w:val="24"/>
          <w:szCs w:val="24"/>
        </w:rPr>
        <w:t xml:space="preserve">округа </w:t>
      </w:r>
      <w:r w:rsidRPr="00A66E8B">
        <w:rPr>
          <w:sz w:val="24"/>
          <w:szCs w:val="24"/>
        </w:rPr>
        <w:t>с правом совещательного голоса</w:t>
      </w:r>
    </w:p>
    <w:p w:rsidR="00A66E8B" w:rsidRPr="00E0317B" w:rsidRDefault="00A66E8B" w:rsidP="00A66E8B">
      <w:pPr>
        <w:ind w:left="426" w:hanging="426"/>
        <w:rPr>
          <w:sz w:val="24"/>
          <w:szCs w:val="24"/>
        </w:rPr>
      </w:pPr>
    </w:p>
    <w:p w:rsidR="00A66E8B" w:rsidRPr="00E0317B" w:rsidRDefault="00A66E8B" w:rsidP="00A66E8B">
      <w:pPr>
        <w:rPr>
          <w:sz w:val="24"/>
          <w:szCs w:val="24"/>
        </w:rPr>
      </w:pPr>
    </w:p>
    <w:p w:rsidR="00A66E8B" w:rsidRPr="00A66E8B" w:rsidRDefault="00A66E8B" w:rsidP="00A66E8B">
      <w:pPr>
        <w:ind w:firstLine="708"/>
        <w:jc w:val="both"/>
        <w:rPr>
          <w:bCs/>
          <w:iCs/>
          <w:sz w:val="24"/>
          <w:szCs w:val="24"/>
        </w:rPr>
      </w:pPr>
    </w:p>
    <w:p w:rsidR="00A66E8B" w:rsidRPr="00A66E8B" w:rsidRDefault="00A66E8B" w:rsidP="00A66E8B">
      <w:pPr>
        <w:pStyle w:val="a6"/>
        <w:ind w:right="-30" w:firstLine="720"/>
        <w:jc w:val="both"/>
      </w:pPr>
      <w:proofErr w:type="gramStart"/>
      <w:r w:rsidRPr="00A66E8B">
        <w:rPr>
          <w:bCs/>
          <w:iCs/>
        </w:rPr>
        <w:t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</w:t>
      </w:r>
      <w:r w:rsidRPr="00A66E8B">
        <w:t>,</w:t>
      </w:r>
      <w:r>
        <w:t xml:space="preserve"> территориальная избирательная комиссия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</w:t>
      </w:r>
      <w:r w:rsidRPr="00A66E8B">
        <w:t xml:space="preserve">области </w:t>
      </w:r>
      <w:r w:rsidRPr="00A66E8B">
        <w:rPr>
          <w:b/>
        </w:rPr>
        <w:t>решила</w:t>
      </w:r>
      <w:r w:rsidRPr="00A66E8B">
        <w:t>:</w:t>
      </w:r>
      <w:proofErr w:type="gramEnd"/>
    </w:p>
    <w:p w:rsidR="00A66E8B" w:rsidRPr="00A66E8B" w:rsidRDefault="00A66E8B" w:rsidP="00A66E8B">
      <w:pPr>
        <w:jc w:val="both"/>
        <w:rPr>
          <w:sz w:val="24"/>
          <w:szCs w:val="24"/>
        </w:rPr>
      </w:pPr>
    </w:p>
    <w:p w:rsidR="00A66E8B" w:rsidRDefault="00A66E8B" w:rsidP="00A66E8B">
      <w:pPr>
        <w:ind w:firstLine="709"/>
        <w:jc w:val="both"/>
        <w:rPr>
          <w:bCs/>
          <w:sz w:val="24"/>
          <w:szCs w:val="24"/>
        </w:rPr>
      </w:pPr>
      <w:r w:rsidRPr="00A66E8B">
        <w:rPr>
          <w:sz w:val="24"/>
          <w:szCs w:val="24"/>
        </w:rPr>
        <w:t xml:space="preserve">1. </w:t>
      </w:r>
      <w:r w:rsidRPr="00A66E8B">
        <w:rPr>
          <w:bCs/>
          <w:sz w:val="24"/>
          <w:szCs w:val="24"/>
        </w:rPr>
        <w:t xml:space="preserve">Прекратить полномочия членов территориальной избирательной комиссии  </w:t>
      </w:r>
      <w:proofErr w:type="spellStart"/>
      <w:r w:rsidRPr="00A66E8B">
        <w:rPr>
          <w:sz w:val="24"/>
          <w:szCs w:val="24"/>
        </w:rPr>
        <w:t>Сосновоборского</w:t>
      </w:r>
      <w:proofErr w:type="spellEnd"/>
      <w:r w:rsidRPr="00A66E8B">
        <w:rPr>
          <w:sz w:val="24"/>
          <w:szCs w:val="24"/>
        </w:rPr>
        <w:t xml:space="preserve"> городского округа </w:t>
      </w:r>
      <w:r w:rsidRPr="00A66E8B">
        <w:rPr>
          <w:bCs/>
          <w:sz w:val="24"/>
          <w:szCs w:val="24"/>
        </w:rPr>
        <w:t>с правом совещательного голоса с 14 марта 2022 года:</w:t>
      </w:r>
    </w:p>
    <w:p w:rsidR="00A66E8B" w:rsidRDefault="00A66E8B" w:rsidP="00A66E8B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Сластихиной</w:t>
      </w:r>
      <w:proofErr w:type="spellEnd"/>
      <w:r>
        <w:rPr>
          <w:bCs/>
          <w:sz w:val="24"/>
          <w:szCs w:val="24"/>
        </w:rPr>
        <w:t xml:space="preserve"> А.О., </w:t>
      </w:r>
      <w:proofErr w:type="gramStart"/>
      <w:r>
        <w:rPr>
          <w:bCs/>
          <w:sz w:val="24"/>
          <w:szCs w:val="24"/>
        </w:rPr>
        <w:t>назначенной</w:t>
      </w:r>
      <w:proofErr w:type="gramEnd"/>
      <w:r>
        <w:rPr>
          <w:bCs/>
          <w:sz w:val="24"/>
          <w:szCs w:val="24"/>
        </w:rPr>
        <w:t xml:space="preserve"> 14.08.2021г.</w:t>
      </w:r>
    </w:p>
    <w:p w:rsidR="00A66E8B" w:rsidRPr="00A66E8B" w:rsidRDefault="00A66E8B" w:rsidP="00A66E8B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Хотулева</w:t>
      </w:r>
      <w:proofErr w:type="spellEnd"/>
      <w:r>
        <w:rPr>
          <w:bCs/>
          <w:sz w:val="24"/>
          <w:szCs w:val="24"/>
        </w:rPr>
        <w:t xml:space="preserve"> В.Н., назначенного 14.09.2021г.</w:t>
      </w:r>
    </w:p>
    <w:p w:rsidR="00A66E8B" w:rsidRPr="00A66E8B" w:rsidRDefault="00A66E8B" w:rsidP="00A66E8B">
      <w:pPr>
        <w:ind w:firstLine="709"/>
        <w:jc w:val="both"/>
        <w:rPr>
          <w:sz w:val="24"/>
          <w:szCs w:val="24"/>
        </w:rPr>
      </w:pPr>
      <w:r w:rsidRPr="00A66E8B">
        <w:rPr>
          <w:bCs/>
          <w:sz w:val="24"/>
          <w:szCs w:val="24"/>
        </w:rPr>
        <w:t xml:space="preserve"> </w:t>
      </w:r>
    </w:p>
    <w:p w:rsidR="00A66E8B" w:rsidRPr="00A66E8B" w:rsidRDefault="00A66E8B" w:rsidP="00A66E8B">
      <w:pPr>
        <w:ind w:firstLine="709"/>
        <w:jc w:val="both"/>
        <w:rPr>
          <w:bCs/>
          <w:sz w:val="24"/>
          <w:szCs w:val="24"/>
        </w:rPr>
      </w:pPr>
      <w:r w:rsidRPr="00A66E8B">
        <w:rPr>
          <w:sz w:val="24"/>
          <w:szCs w:val="24"/>
        </w:rPr>
        <w:t xml:space="preserve">2. Поручить </w:t>
      </w:r>
      <w:r w:rsidRPr="00A66E8B">
        <w:rPr>
          <w:bCs/>
          <w:sz w:val="24"/>
          <w:szCs w:val="24"/>
        </w:rPr>
        <w:t xml:space="preserve">секретарю территориальной избирательной комиссии </w:t>
      </w:r>
      <w:proofErr w:type="spellStart"/>
      <w:r w:rsidRPr="00A66E8B">
        <w:rPr>
          <w:sz w:val="24"/>
          <w:szCs w:val="24"/>
        </w:rPr>
        <w:t>Сосновоборского</w:t>
      </w:r>
      <w:proofErr w:type="spellEnd"/>
      <w:r w:rsidRPr="00A66E8B">
        <w:rPr>
          <w:sz w:val="24"/>
          <w:szCs w:val="24"/>
        </w:rPr>
        <w:t xml:space="preserve"> городского округа</w:t>
      </w:r>
      <w:r>
        <w:t xml:space="preserve"> </w:t>
      </w:r>
      <w:r w:rsidRPr="00A66E8B">
        <w:rPr>
          <w:bCs/>
          <w:sz w:val="24"/>
          <w:szCs w:val="24"/>
        </w:rPr>
        <w:t xml:space="preserve">довести до членов территориальной избирательной комиссии </w:t>
      </w:r>
      <w:proofErr w:type="spellStart"/>
      <w:r w:rsidRPr="00A66E8B">
        <w:rPr>
          <w:sz w:val="24"/>
          <w:szCs w:val="24"/>
        </w:rPr>
        <w:t>Сосновоборского</w:t>
      </w:r>
      <w:proofErr w:type="spellEnd"/>
      <w:r w:rsidRPr="00A66E8B">
        <w:rPr>
          <w:sz w:val="24"/>
          <w:szCs w:val="24"/>
        </w:rPr>
        <w:t xml:space="preserve"> городского округа</w:t>
      </w:r>
      <w:r>
        <w:t xml:space="preserve"> </w:t>
      </w:r>
      <w:r w:rsidRPr="00A66E8B">
        <w:rPr>
          <w:bCs/>
          <w:sz w:val="24"/>
          <w:szCs w:val="24"/>
        </w:rPr>
        <w:t xml:space="preserve"> с правом совещательного голоса информацию о прекращении их полномочий.</w:t>
      </w:r>
    </w:p>
    <w:p w:rsidR="00A66E8B" w:rsidRPr="00A66E8B" w:rsidRDefault="00A66E8B" w:rsidP="00A66E8B">
      <w:pPr>
        <w:ind w:firstLine="708"/>
        <w:jc w:val="both"/>
        <w:rPr>
          <w:sz w:val="24"/>
          <w:szCs w:val="24"/>
        </w:rPr>
      </w:pPr>
      <w:r w:rsidRPr="00A66E8B">
        <w:rPr>
          <w:sz w:val="24"/>
          <w:szCs w:val="24"/>
        </w:rPr>
        <w:t xml:space="preserve">3. Контроль за исполнением данного решения возложить на секретаря территориальной избирательной комиссии  </w:t>
      </w:r>
      <w:proofErr w:type="spellStart"/>
      <w:r>
        <w:rPr>
          <w:sz w:val="24"/>
          <w:szCs w:val="24"/>
        </w:rPr>
        <w:t>И.И.Погосову</w:t>
      </w:r>
      <w:proofErr w:type="spellEnd"/>
      <w:r>
        <w:rPr>
          <w:sz w:val="24"/>
          <w:szCs w:val="24"/>
        </w:rPr>
        <w:t xml:space="preserve">. </w:t>
      </w:r>
    </w:p>
    <w:p w:rsidR="00A66E8B" w:rsidRDefault="00A66E8B" w:rsidP="00A66E8B">
      <w:pPr>
        <w:rPr>
          <w:sz w:val="28"/>
          <w:szCs w:val="28"/>
        </w:rPr>
      </w:pPr>
    </w:p>
    <w:p w:rsidR="00A66E8B" w:rsidRPr="00805F69" w:rsidRDefault="00A66E8B" w:rsidP="00A66E8B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66E8B" w:rsidRPr="00805F69" w:rsidRDefault="00A66E8B" w:rsidP="00A66E8B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A66E8B" w:rsidRDefault="00A66E8B" w:rsidP="00A66E8B">
      <w:pPr>
        <w:ind w:right="23" w:firstLine="720"/>
        <w:jc w:val="both"/>
        <w:rPr>
          <w:sz w:val="24"/>
          <w:szCs w:val="24"/>
        </w:rPr>
      </w:pPr>
    </w:p>
    <w:p w:rsidR="00A66E8B" w:rsidRPr="003934A6" w:rsidRDefault="00A66E8B" w:rsidP="00A66E8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66E8B" w:rsidRDefault="00A66E8B" w:rsidP="00A66E8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66E8B" w:rsidRPr="00402F2C" w:rsidRDefault="00A66E8B" w:rsidP="00A66E8B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A66E8B" w:rsidRPr="003934A6" w:rsidRDefault="00A66E8B" w:rsidP="00A66E8B">
      <w:pPr>
        <w:pStyle w:val="a3"/>
        <w:spacing w:after="0"/>
        <w:ind w:left="0"/>
        <w:jc w:val="both"/>
      </w:pPr>
    </w:p>
    <w:p w:rsidR="00A66E8B" w:rsidRDefault="00A66E8B" w:rsidP="00A66E8B">
      <w:pPr>
        <w:pStyle w:val="a3"/>
        <w:spacing w:after="0"/>
        <w:ind w:left="0"/>
        <w:jc w:val="both"/>
        <w:rPr>
          <w:sz w:val="24"/>
          <w:szCs w:val="24"/>
        </w:rPr>
      </w:pPr>
    </w:p>
    <w:p w:rsidR="00A66E8B" w:rsidRPr="003934A6" w:rsidRDefault="00A66E8B" w:rsidP="00A66E8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A66E8B" w:rsidRDefault="00A66E8B" w:rsidP="00A66E8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66E8B" w:rsidRPr="00402F2C" w:rsidRDefault="00A66E8B" w:rsidP="00A66E8B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A66E8B" w:rsidRPr="003934A6" w:rsidRDefault="00A66E8B" w:rsidP="00A66E8B"/>
    <w:p w:rsidR="00A66E8B" w:rsidRDefault="00A66E8B" w:rsidP="00A66E8B"/>
    <w:p w:rsidR="00A66E8B" w:rsidRDefault="00A66E8B" w:rsidP="00A66E8B"/>
    <w:p w:rsidR="00A66E8B" w:rsidRPr="004C0F99" w:rsidRDefault="00A66E8B" w:rsidP="00A66E8B">
      <w:pPr>
        <w:rPr>
          <w:sz w:val="24"/>
          <w:szCs w:val="24"/>
        </w:rPr>
      </w:pPr>
    </w:p>
    <w:p w:rsidR="00A66E8B" w:rsidRDefault="00A66E8B" w:rsidP="00A66E8B"/>
    <w:p w:rsidR="00A66E8B" w:rsidRDefault="00A66E8B" w:rsidP="00A66E8B"/>
    <w:p w:rsidR="00A66E8B" w:rsidRDefault="00A66E8B" w:rsidP="00A66E8B"/>
    <w:p w:rsidR="00A66E8B" w:rsidRDefault="00A66E8B" w:rsidP="00A66E8B"/>
    <w:p w:rsidR="00A66E8B" w:rsidRDefault="00A66E8B" w:rsidP="00A66E8B"/>
    <w:p w:rsidR="00A66E8B" w:rsidRDefault="00A66E8B" w:rsidP="00A66E8B"/>
    <w:p w:rsidR="00A66E8B" w:rsidRDefault="00A66E8B" w:rsidP="00A66E8B"/>
    <w:p w:rsidR="00A66E8B" w:rsidRDefault="00A66E8B" w:rsidP="00A66E8B"/>
    <w:p w:rsidR="00A66E8B" w:rsidRDefault="00A66E8B" w:rsidP="00A66E8B"/>
    <w:sectPr w:rsidR="00A66E8B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66E8B"/>
    <w:rsid w:val="0003682A"/>
    <w:rsid w:val="0004007A"/>
    <w:rsid w:val="0007004D"/>
    <w:rsid w:val="000A3C98"/>
    <w:rsid w:val="000C46B1"/>
    <w:rsid w:val="001B0FF2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8D441A"/>
    <w:rsid w:val="00955921"/>
    <w:rsid w:val="009600FB"/>
    <w:rsid w:val="00A04F88"/>
    <w:rsid w:val="00A51603"/>
    <w:rsid w:val="00A66E8B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66E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66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66E8B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A66E8B"/>
    <w:pPr>
      <w:spacing w:after="120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66E8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66E8B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A66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E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2022-04-13T10:46:00Z</dcterms:created>
  <dcterms:modified xsi:type="dcterms:W3CDTF">2022-04-13T10:56:00Z</dcterms:modified>
</cp:coreProperties>
</file>