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540495" w:rsidP="007621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762166" w:rsidP="009F2909">
      <w:pPr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</w:t>
      </w:r>
    </w:p>
    <w:p w:rsidR="00762166" w:rsidRDefault="00762166" w:rsidP="009F2909">
      <w:pPr>
        <w:rPr>
          <w:b/>
          <w:sz w:val="24"/>
        </w:rPr>
      </w:pPr>
      <w:r>
        <w:rPr>
          <w:b/>
          <w:sz w:val="22"/>
        </w:rPr>
        <w:t>СОСНОВОБОРСКИЙ ГОРОДСКОЙ ОКРУГ  ЛЕНИНГРАДСКОЙ ОБЛАСТИ</w:t>
      </w:r>
    </w:p>
    <w:p w:rsidR="00762166" w:rsidRDefault="004C3367" w:rsidP="00762166">
      <w:pPr>
        <w:jc w:val="center"/>
        <w:rPr>
          <w:b/>
          <w:spacing w:val="20"/>
          <w:sz w:val="32"/>
        </w:rPr>
      </w:pPr>
      <w:r w:rsidRPr="004C3367">
        <w:rPr>
          <w:noProof/>
        </w:rPr>
        <w:pict>
          <v:line id="Line 2" o:spid="_x0000_s1026" style="position:absolute;left:0;text-align:left;z-index:251657216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62166" w:rsidRDefault="00762166" w:rsidP="009F2909">
      <w:pPr>
        <w:pStyle w:val="3"/>
        <w:jc w:val="left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9F2909">
      <w:pPr>
        <w:rPr>
          <w:sz w:val="24"/>
        </w:rPr>
      </w:pPr>
      <w:r>
        <w:rPr>
          <w:sz w:val="24"/>
        </w:rPr>
        <w:t xml:space="preserve">от </w:t>
      </w:r>
      <w:r w:rsidR="00712901">
        <w:rPr>
          <w:sz w:val="24"/>
        </w:rPr>
        <w:t>02/08/2021</w:t>
      </w:r>
      <w:r>
        <w:rPr>
          <w:sz w:val="24"/>
        </w:rPr>
        <w:t xml:space="preserve"> № </w:t>
      </w:r>
      <w:r w:rsidR="00712901">
        <w:rPr>
          <w:sz w:val="24"/>
        </w:rPr>
        <w:t>1639</w:t>
      </w:r>
    </w:p>
    <w:p w:rsidR="002E4313" w:rsidRPr="002E4313" w:rsidRDefault="002E4313" w:rsidP="002E4313">
      <w:pPr>
        <w:jc w:val="both"/>
        <w:rPr>
          <w:sz w:val="10"/>
          <w:szCs w:val="10"/>
        </w:rPr>
      </w:pPr>
    </w:p>
    <w:p w:rsidR="002E4313" w:rsidRPr="002E4313" w:rsidRDefault="002E4313" w:rsidP="002E4313">
      <w:pPr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О выделении специальных мест для размещения</w:t>
      </w:r>
    </w:p>
    <w:p w:rsidR="002E4313" w:rsidRPr="002E4313" w:rsidRDefault="002E4313" w:rsidP="002E4313">
      <w:pPr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 xml:space="preserve">печатных агитационных материалов по выборам </w:t>
      </w:r>
    </w:p>
    <w:p w:rsidR="002E4313" w:rsidRPr="002E4313" w:rsidRDefault="002E4313" w:rsidP="002E4313">
      <w:pPr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депутатов Государственной Думы Федерального</w:t>
      </w:r>
    </w:p>
    <w:p w:rsidR="002E4313" w:rsidRPr="002E4313" w:rsidRDefault="002E4313" w:rsidP="002E4313">
      <w:pPr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 xml:space="preserve">Собрания Российской Федерации восьмого созыва </w:t>
      </w: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и депутатов Законодательного собрания Ленинградской</w:t>
      </w: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области седьмого созыва 19 сентября 2021 года</w:t>
      </w:r>
    </w:p>
    <w:p w:rsid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Pr="002E4313" w:rsidRDefault="002E4313" w:rsidP="002E4313">
      <w:pPr>
        <w:ind w:firstLine="708"/>
        <w:jc w:val="both"/>
        <w:rPr>
          <w:b/>
          <w:sz w:val="24"/>
          <w:szCs w:val="24"/>
          <w:lang w:eastAsia="en-US" w:bidi="en-US"/>
        </w:rPr>
      </w:pPr>
      <w:r w:rsidRPr="002E4313">
        <w:rPr>
          <w:sz w:val="24"/>
          <w:szCs w:val="24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предложением территориальной избирательной комиссии </w:t>
      </w:r>
      <w:r w:rsidRPr="002E4313">
        <w:rPr>
          <w:sz w:val="24"/>
          <w:szCs w:val="24"/>
          <w:lang w:eastAsia="en-US" w:bidi="en-US"/>
        </w:rPr>
        <w:t xml:space="preserve">Сосновоборского городского округа от 09.07.2021 № 9/24, администрация Сосновоборского городского округа </w:t>
      </w:r>
      <w:r w:rsidRPr="002E4313">
        <w:rPr>
          <w:b/>
          <w:sz w:val="24"/>
          <w:szCs w:val="24"/>
          <w:lang w:eastAsia="en-US" w:bidi="en-US"/>
        </w:rPr>
        <w:t>п о с т а н о в л я е т:</w:t>
      </w:r>
    </w:p>
    <w:p w:rsidR="002E4313" w:rsidRPr="002E4313" w:rsidRDefault="002E4313" w:rsidP="002E4313">
      <w:pPr>
        <w:jc w:val="both"/>
        <w:rPr>
          <w:b/>
          <w:sz w:val="24"/>
          <w:szCs w:val="24"/>
          <w:lang w:eastAsia="en-US" w:bidi="en-US"/>
        </w:rPr>
      </w:pP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  <w:r w:rsidRPr="002E4313">
        <w:rPr>
          <w:b/>
          <w:sz w:val="24"/>
          <w:szCs w:val="24"/>
          <w:lang w:eastAsia="en-US" w:bidi="en-US"/>
        </w:rPr>
        <w:tab/>
      </w:r>
      <w:r w:rsidRPr="002E4313">
        <w:rPr>
          <w:sz w:val="24"/>
          <w:szCs w:val="24"/>
          <w:lang w:eastAsia="en-US" w:bidi="en-US"/>
        </w:rPr>
        <w:t>1. По предложению территориальной избирательной комиссии Сосновоборского городского округа выделить на территории каждого избирательного участка специальные места, оборудованные стендами, для размещения информационных материалов комиссий и агитационных материалов зарегистрированных кандидатов, избирательных объединений, при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Ленинградской области седьмого созыва, согласно списку:</w:t>
      </w: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Рядом с ул.Солнечная, д.</w:t>
      </w:r>
      <w:r w:rsidRPr="002E4313">
        <w:rPr>
          <w:sz w:val="24"/>
          <w:szCs w:val="24"/>
          <w:lang w:eastAsia="en-US" w:bidi="en-US"/>
        </w:rPr>
        <w:t>19, у бассейна в районе ДК «Строитель»;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Рядом с ул.Солнечная, д.</w:t>
      </w:r>
      <w:r w:rsidRPr="002E4313">
        <w:rPr>
          <w:sz w:val="24"/>
          <w:szCs w:val="24"/>
          <w:lang w:eastAsia="en-US" w:bidi="en-US"/>
        </w:rPr>
        <w:t>12, пешеходная аллея, напротив ТРК «Галактика»;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Рядом с ул.Солнечная, д.</w:t>
      </w:r>
      <w:r w:rsidRPr="002E4313">
        <w:rPr>
          <w:sz w:val="24"/>
          <w:szCs w:val="24"/>
          <w:lang w:eastAsia="en-US" w:bidi="en-US"/>
        </w:rPr>
        <w:t>28, напротив магазина «Дикси»;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Рядом с ул.Солнечная, д.</w:t>
      </w:r>
      <w:r w:rsidRPr="002E4313">
        <w:rPr>
          <w:sz w:val="24"/>
          <w:szCs w:val="24"/>
          <w:lang w:eastAsia="en-US" w:bidi="en-US"/>
        </w:rPr>
        <w:t>9, в районе магазина «Солнечный»;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 xml:space="preserve">Рядом с автобусной </w:t>
      </w:r>
      <w:r>
        <w:rPr>
          <w:sz w:val="24"/>
          <w:szCs w:val="24"/>
          <w:lang w:eastAsia="en-US" w:bidi="en-US"/>
        </w:rPr>
        <w:t>остановкой «Белые пески» по ул.</w:t>
      </w:r>
      <w:r w:rsidRPr="002E4313">
        <w:rPr>
          <w:sz w:val="24"/>
          <w:szCs w:val="24"/>
          <w:lang w:eastAsia="en-US" w:bidi="en-US"/>
        </w:rPr>
        <w:t>Солнечная;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Рядом с пр.Героев, д.</w:t>
      </w:r>
      <w:r w:rsidRPr="002E4313">
        <w:rPr>
          <w:sz w:val="24"/>
          <w:szCs w:val="24"/>
          <w:lang w:eastAsia="en-US" w:bidi="en-US"/>
        </w:rPr>
        <w:t>51, сквер в районе торговых павильонов;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Рядом с пр.Героев, д.</w:t>
      </w:r>
      <w:r w:rsidRPr="002E4313">
        <w:rPr>
          <w:sz w:val="24"/>
          <w:szCs w:val="24"/>
          <w:lang w:eastAsia="en-US" w:bidi="en-US"/>
        </w:rPr>
        <w:t>59, в районе магазина «Магнит»;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Рядом с автобусной остановко</w:t>
      </w:r>
      <w:r>
        <w:rPr>
          <w:sz w:val="24"/>
          <w:szCs w:val="24"/>
          <w:lang w:eastAsia="en-US" w:bidi="en-US"/>
        </w:rPr>
        <w:t>й у магазина «Норман» по пр.</w:t>
      </w:r>
      <w:r w:rsidRPr="002E4313">
        <w:rPr>
          <w:sz w:val="24"/>
          <w:szCs w:val="24"/>
          <w:lang w:eastAsia="en-US" w:bidi="en-US"/>
        </w:rPr>
        <w:t>Героев;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Рядом с автобусной остано</w:t>
      </w:r>
      <w:r>
        <w:rPr>
          <w:sz w:val="24"/>
          <w:szCs w:val="24"/>
          <w:lang w:eastAsia="en-US" w:bidi="en-US"/>
        </w:rPr>
        <w:t>вкой у магазина «Магнит» по ул.</w:t>
      </w:r>
      <w:r w:rsidRPr="002E4313">
        <w:rPr>
          <w:sz w:val="24"/>
          <w:szCs w:val="24"/>
          <w:lang w:eastAsia="en-US" w:bidi="en-US"/>
        </w:rPr>
        <w:t>Ленинградская;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Рядом с автоб</w:t>
      </w:r>
      <w:r>
        <w:rPr>
          <w:sz w:val="24"/>
          <w:szCs w:val="24"/>
          <w:lang w:eastAsia="en-US" w:bidi="en-US"/>
        </w:rPr>
        <w:t>усной остановкой «Почта» по ул.</w:t>
      </w:r>
      <w:r w:rsidRPr="002E4313">
        <w:rPr>
          <w:sz w:val="24"/>
          <w:szCs w:val="24"/>
          <w:lang w:eastAsia="en-US" w:bidi="en-US"/>
        </w:rPr>
        <w:t>50 лет Октября;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 xml:space="preserve">Рядом с автобусной </w:t>
      </w:r>
      <w:r>
        <w:rPr>
          <w:sz w:val="24"/>
          <w:szCs w:val="24"/>
          <w:lang w:eastAsia="en-US" w:bidi="en-US"/>
        </w:rPr>
        <w:t>остановкой, через дорогу от ул.Солнечная, д.</w:t>
      </w:r>
      <w:r w:rsidRPr="002E4313">
        <w:rPr>
          <w:sz w:val="24"/>
          <w:szCs w:val="24"/>
          <w:lang w:eastAsia="en-US" w:bidi="en-US"/>
        </w:rPr>
        <w:t>43/2;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Рядом с ул.</w:t>
      </w:r>
      <w:r w:rsidRPr="002E4313">
        <w:rPr>
          <w:sz w:val="24"/>
          <w:szCs w:val="24"/>
          <w:lang w:eastAsia="en-US" w:bidi="en-US"/>
        </w:rPr>
        <w:t xml:space="preserve">50 </w:t>
      </w:r>
      <w:r>
        <w:rPr>
          <w:sz w:val="24"/>
          <w:szCs w:val="24"/>
          <w:lang w:eastAsia="en-US" w:bidi="en-US"/>
        </w:rPr>
        <w:t>лет Октября, д.</w:t>
      </w:r>
      <w:r w:rsidRPr="002E4313">
        <w:rPr>
          <w:sz w:val="24"/>
          <w:szCs w:val="24"/>
          <w:lang w:eastAsia="en-US" w:bidi="en-US"/>
        </w:rPr>
        <w:t>16, в районе магазина «Дикси»и кинотеатра «Современник»;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Рядом с авт</w:t>
      </w:r>
      <w:r>
        <w:rPr>
          <w:sz w:val="24"/>
          <w:szCs w:val="24"/>
          <w:lang w:eastAsia="en-US" w:bidi="en-US"/>
        </w:rPr>
        <w:t>обусной остановкой, на углу ул.Красных Фортов, д.1, ул.Солнечная, д.</w:t>
      </w:r>
      <w:r w:rsidRPr="002E4313">
        <w:rPr>
          <w:sz w:val="24"/>
          <w:szCs w:val="24"/>
          <w:lang w:eastAsia="en-US" w:bidi="en-US"/>
        </w:rPr>
        <w:t xml:space="preserve">22; </w:t>
      </w:r>
    </w:p>
    <w:p w:rsidR="002E4313" w:rsidRPr="002E4313" w:rsidRDefault="002E4313" w:rsidP="002E4313">
      <w:pPr>
        <w:numPr>
          <w:ilvl w:val="0"/>
          <w:numId w:val="2"/>
        </w:numPr>
        <w:contextualSpacing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Рядом с автобусной остановкой Платформа «80 км».</w:t>
      </w:r>
    </w:p>
    <w:p w:rsidR="002E4313" w:rsidRPr="002E4313" w:rsidRDefault="002E4313" w:rsidP="002E4313">
      <w:pPr>
        <w:rPr>
          <w:sz w:val="24"/>
          <w:szCs w:val="24"/>
          <w:lang w:eastAsia="en-US" w:bidi="en-US"/>
        </w:rPr>
      </w:pPr>
    </w:p>
    <w:p w:rsidR="002E4313" w:rsidRDefault="002E4313" w:rsidP="002E4313">
      <w:pPr>
        <w:ind w:firstLine="851"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lastRenderedPageBreak/>
        <w:t>2. Отделу внешнего благоустройства и дорожного хозяйства комитета по управлению жилищно-коммунальным хозяйством администрации (Пржевальский П.В.) обеспечить контроль за порядком на территориях, прилегающих к специально выделенным местам, оборудованных стендами для размещения печатных информационных и агитационных материалов, а также их содержание в надлежащем состоянии.</w:t>
      </w:r>
    </w:p>
    <w:p w:rsidR="002E4313" w:rsidRPr="002E4313" w:rsidRDefault="002E4313" w:rsidP="002E4313">
      <w:pPr>
        <w:ind w:firstLine="851"/>
        <w:jc w:val="both"/>
        <w:rPr>
          <w:sz w:val="24"/>
          <w:szCs w:val="24"/>
          <w:lang w:eastAsia="en-US" w:bidi="en-US"/>
        </w:rPr>
      </w:pPr>
    </w:p>
    <w:p w:rsidR="002E4313" w:rsidRDefault="002E4313" w:rsidP="002E4313">
      <w:pPr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ab/>
        <w:t>3. Общему отделу администрации (Смолкина М.С.) опубликовать настоящее постановление в городской газете «Маяк».</w:t>
      </w: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Default="002E4313" w:rsidP="002E4313">
      <w:pPr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ab/>
        <w:t xml:space="preserve">4. </w:t>
      </w:r>
      <w:r w:rsidRPr="002E4313">
        <w:rPr>
          <w:sz w:val="24"/>
          <w:szCs w:val="24"/>
        </w:rPr>
        <w:t>Отделу по связям с общественностью (</w:t>
      </w:r>
      <w:r w:rsidRPr="002E4313">
        <w:rPr>
          <w:sz w:val="24"/>
          <w:szCs w:val="24"/>
          <w:lang w:eastAsia="en-US" w:bidi="en-US"/>
        </w:rPr>
        <w:t>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Default="002E4313" w:rsidP="002E4313">
      <w:pPr>
        <w:ind w:firstLine="708"/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>5. Настоящее постановление вступает в силу со дня официального опубликования.</w:t>
      </w:r>
    </w:p>
    <w:p w:rsidR="002E4313" w:rsidRPr="002E4313" w:rsidRDefault="002E4313" w:rsidP="002E4313">
      <w:pPr>
        <w:ind w:firstLine="708"/>
        <w:jc w:val="both"/>
        <w:rPr>
          <w:sz w:val="24"/>
          <w:szCs w:val="24"/>
          <w:lang w:eastAsia="en-US" w:bidi="en-US"/>
        </w:rPr>
      </w:pP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lang w:bidi="en-US"/>
        </w:rPr>
        <w:tab/>
        <w:t xml:space="preserve">6. </w:t>
      </w:r>
      <w:r w:rsidRPr="002E4313">
        <w:rPr>
          <w:sz w:val="24"/>
          <w:szCs w:val="24"/>
          <w:lang w:bidi="en-US"/>
        </w:rPr>
        <w:t xml:space="preserve">Контроль за исполнением настоящего постановления возложить на </w:t>
      </w:r>
      <w:r w:rsidRPr="002E4313">
        <w:rPr>
          <w:sz w:val="24"/>
          <w:szCs w:val="24"/>
          <w:lang w:eastAsia="en-US" w:bidi="en-US"/>
        </w:rPr>
        <w:t>заместителя главы администрации по безопасности, правопорядку и организационным вопросам Колгана А.В.</w:t>
      </w: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</w:p>
    <w:p w:rsidR="002E4313" w:rsidRPr="002E4313" w:rsidRDefault="002E4313" w:rsidP="002E4313">
      <w:pPr>
        <w:jc w:val="both"/>
        <w:rPr>
          <w:sz w:val="24"/>
          <w:szCs w:val="24"/>
          <w:lang w:eastAsia="en-US" w:bidi="en-US"/>
        </w:rPr>
      </w:pPr>
      <w:r w:rsidRPr="002E4313">
        <w:rPr>
          <w:sz w:val="24"/>
          <w:szCs w:val="24"/>
          <w:lang w:eastAsia="en-US" w:bidi="en-US"/>
        </w:rPr>
        <w:t xml:space="preserve">Глава Сосновоборского городского округа </w:t>
      </w:r>
      <w:r>
        <w:rPr>
          <w:sz w:val="24"/>
          <w:szCs w:val="24"/>
          <w:lang w:eastAsia="en-US" w:bidi="en-US"/>
        </w:rPr>
        <w:tab/>
      </w:r>
      <w:r>
        <w:rPr>
          <w:sz w:val="24"/>
          <w:szCs w:val="24"/>
          <w:lang w:eastAsia="en-US" w:bidi="en-US"/>
        </w:rPr>
        <w:tab/>
      </w:r>
      <w:r>
        <w:rPr>
          <w:sz w:val="24"/>
          <w:szCs w:val="24"/>
          <w:lang w:eastAsia="en-US" w:bidi="en-US"/>
        </w:rPr>
        <w:tab/>
      </w:r>
      <w:r>
        <w:rPr>
          <w:sz w:val="24"/>
          <w:szCs w:val="24"/>
          <w:lang w:eastAsia="en-US" w:bidi="en-US"/>
        </w:rPr>
        <w:tab/>
      </w:r>
      <w:r>
        <w:rPr>
          <w:sz w:val="24"/>
          <w:szCs w:val="24"/>
          <w:lang w:eastAsia="en-US" w:bidi="en-US"/>
        </w:rPr>
        <w:tab/>
      </w:r>
      <w:r w:rsidRPr="002E4313">
        <w:rPr>
          <w:sz w:val="24"/>
          <w:szCs w:val="24"/>
          <w:lang w:eastAsia="en-US" w:bidi="en-US"/>
        </w:rPr>
        <w:t>М.В. Воронков</w:t>
      </w: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  <w:r w:rsidRPr="002E4313">
        <w:rPr>
          <w:sz w:val="12"/>
          <w:szCs w:val="12"/>
          <w:lang w:eastAsia="en-US" w:bidi="en-US"/>
        </w:rPr>
        <w:t>Поздняков Михаил Андреевич</w:t>
      </w:r>
    </w:p>
    <w:p w:rsidR="002E4313" w:rsidRPr="002E4313" w:rsidRDefault="002E4313" w:rsidP="002E4313">
      <w:pPr>
        <w:rPr>
          <w:sz w:val="12"/>
          <w:szCs w:val="12"/>
          <w:lang w:eastAsia="en-US" w:bidi="en-US"/>
        </w:rPr>
      </w:pPr>
      <w:r w:rsidRPr="002E4313">
        <w:rPr>
          <w:sz w:val="12"/>
          <w:szCs w:val="12"/>
          <w:lang w:eastAsia="en-US" w:bidi="en-US"/>
        </w:rPr>
        <w:t>8(81369)6-28-15</w:t>
      </w:r>
    </w:p>
    <w:p w:rsidR="002E4313" w:rsidRDefault="002E4313" w:rsidP="002E4313">
      <w:pPr>
        <w:rPr>
          <w:sz w:val="12"/>
          <w:szCs w:val="12"/>
          <w:lang w:eastAsia="en-US" w:bidi="en-US"/>
        </w:rPr>
      </w:pPr>
      <w:r w:rsidRPr="002E4313">
        <w:rPr>
          <w:sz w:val="12"/>
          <w:szCs w:val="12"/>
          <w:lang w:eastAsia="en-US" w:bidi="en-US"/>
        </w:rPr>
        <w:t>(Отдел общественной безопасности)</w:t>
      </w:r>
      <w:r>
        <w:rPr>
          <w:sz w:val="12"/>
          <w:szCs w:val="12"/>
          <w:lang w:eastAsia="en-US" w:bidi="en-US"/>
        </w:rPr>
        <w:t>, ЯЕ</w:t>
      </w:r>
    </w:p>
    <w:p w:rsidR="002E4313" w:rsidRDefault="002E4313" w:rsidP="002E4313">
      <w:pPr>
        <w:rPr>
          <w:sz w:val="12"/>
          <w:szCs w:val="12"/>
          <w:lang w:eastAsia="en-US" w:bidi="en-US"/>
        </w:rPr>
      </w:pPr>
    </w:p>
    <w:p w:rsidR="002E4313" w:rsidRDefault="002E4313" w:rsidP="002E4313">
      <w:pPr>
        <w:rPr>
          <w:sz w:val="12"/>
          <w:szCs w:val="12"/>
          <w:lang w:eastAsia="en-US" w:bidi="en-US"/>
        </w:rPr>
      </w:pPr>
    </w:p>
    <w:sectPr w:rsidR="002E4313" w:rsidSect="00DA721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A0" w:rsidRDefault="007F6BA0" w:rsidP="00762166">
      <w:r>
        <w:separator/>
      </w:r>
    </w:p>
  </w:endnote>
  <w:endnote w:type="continuationSeparator" w:id="1">
    <w:p w:rsidR="007F6BA0" w:rsidRDefault="007F6BA0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A0" w:rsidRDefault="007F6BA0" w:rsidP="00762166">
      <w:r>
        <w:separator/>
      </w:r>
    </w:p>
  </w:footnote>
  <w:footnote w:type="continuationSeparator" w:id="1">
    <w:p w:rsidR="007F6BA0" w:rsidRDefault="007F6BA0" w:rsidP="00762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6E0C6F"/>
    <w:multiLevelType w:val="hybridMultilevel"/>
    <w:tmpl w:val="A83CAA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3ec2b5a-5d93-45a5-81c2-2bbfbaacb0dc"/>
  </w:docVars>
  <w:rsids>
    <w:rsidRoot w:val="00330C8C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D7FFE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2E4313"/>
    <w:rsid w:val="0030796F"/>
    <w:rsid w:val="00325A25"/>
    <w:rsid w:val="003266A0"/>
    <w:rsid w:val="00330C8C"/>
    <w:rsid w:val="00332BCB"/>
    <w:rsid w:val="003337D6"/>
    <w:rsid w:val="00337B59"/>
    <w:rsid w:val="0034045D"/>
    <w:rsid w:val="00370427"/>
    <w:rsid w:val="00373146"/>
    <w:rsid w:val="003B5E14"/>
    <w:rsid w:val="003C3C18"/>
    <w:rsid w:val="00425E4E"/>
    <w:rsid w:val="004442B1"/>
    <w:rsid w:val="00455CF7"/>
    <w:rsid w:val="00456157"/>
    <w:rsid w:val="00470DF5"/>
    <w:rsid w:val="00481632"/>
    <w:rsid w:val="00497C95"/>
    <w:rsid w:val="004A334F"/>
    <w:rsid w:val="004B0515"/>
    <w:rsid w:val="004C13F7"/>
    <w:rsid w:val="004C3367"/>
    <w:rsid w:val="004C5A50"/>
    <w:rsid w:val="004F0D6E"/>
    <w:rsid w:val="00500435"/>
    <w:rsid w:val="00514E26"/>
    <w:rsid w:val="00520DB4"/>
    <w:rsid w:val="00525BAB"/>
    <w:rsid w:val="005309FA"/>
    <w:rsid w:val="00533DC6"/>
    <w:rsid w:val="00540495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2901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7F6BA0"/>
    <w:rsid w:val="00802B93"/>
    <w:rsid w:val="00803CF2"/>
    <w:rsid w:val="00832765"/>
    <w:rsid w:val="00840DF5"/>
    <w:rsid w:val="0084639D"/>
    <w:rsid w:val="00847933"/>
    <w:rsid w:val="008740CA"/>
    <w:rsid w:val="00880F89"/>
    <w:rsid w:val="00895D88"/>
    <w:rsid w:val="008A75E6"/>
    <w:rsid w:val="008C6846"/>
    <w:rsid w:val="008D408D"/>
    <w:rsid w:val="008E00FE"/>
    <w:rsid w:val="008E07A6"/>
    <w:rsid w:val="008E59A6"/>
    <w:rsid w:val="008E5E9F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C5620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D06D0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  <w:lang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987de96c-d4c0-49af-8f15-e539da80a2b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987de96c-d4c0-49af-8f15-e539da80a2be.dot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</dc:creator>
  <cp:lastModifiedBy>Погосова</cp:lastModifiedBy>
  <cp:revision>2</cp:revision>
  <cp:lastPrinted>2021-08-02T06:32:00Z</cp:lastPrinted>
  <dcterms:created xsi:type="dcterms:W3CDTF">2021-08-10T11:40:00Z</dcterms:created>
  <dcterms:modified xsi:type="dcterms:W3CDTF">2021-08-10T11:40:00Z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43ec2b5a-5d93-45a5-81c2-2bbfbaacb0dc</vt:lpwstr>
  </property>
</Properties>
</file>