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4" w:rsidRPr="005D39C4" w:rsidRDefault="005D39C4" w:rsidP="005D39C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proofErr w:type="gramStart"/>
      <w:r w:rsidRPr="005D39C4">
        <w:rPr>
          <w:color w:val="333333"/>
          <w:sz w:val="28"/>
          <w:szCs w:val="28"/>
        </w:rPr>
        <w:t>Не позднее 23 июля кандидаты в депутаты Государственной Думы России, выдвинутые политическими партиями по одномандатным избирательным округам и включенные в заверенные ЦИК России списки кандидатов, должны представить в Избирательную комиссию Ленинградской области (с полномочиями окружных избирательных комиссий) документы о своем выдвижении.</w:t>
      </w:r>
      <w:proofErr w:type="gramEnd"/>
      <w:r w:rsidRPr="005D39C4">
        <w:rPr>
          <w:color w:val="333333"/>
          <w:sz w:val="28"/>
          <w:szCs w:val="28"/>
        </w:rPr>
        <w:t xml:space="preserve"> По состоянию на 13 часов 20 июля документы о выдвижении в </w:t>
      </w:r>
      <w:proofErr w:type="spellStart"/>
      <w:r w:rsidRPr="005D39C4">
        <w:rPr>
          <w:color w:val="333333"/>
          <w:sz w:val="28"/>
          <w:szCs w:val="28"/>
        </w:rPr>
        <w:t>Леноблизбирком</w:t>
      </w:r>
      <w:proofErr w:type="spellEnd"/>
      <w:r w:rsidRPr="005D39C4">
        <w:rPr>
          <w:color w:val="333333"/>
          <w:sz w:val="28"/>
          <w:szCs w:val="28"/>
        </w:rPr>
        <w:t xml:space="preserve"> представили 20 кандидатов в депутаты </w:t>
      </w:r>
      <w:proofErr w:type="spellStart"/>
      <w:r w:rsidRPr="005D39C4">
        <w:rPr>
          <w:color w:val="333333"/>
          <w:sz w:val="28"/>
          <w:szCs w:val="28"/>
        </w:rPr>
        <w:t>ГосДумы</w:t>
      </w:r>
      <w:proofErr w:type="spellEnd"/>
      <w:r w:rsidRPr="005D39C4">
        <w:rPr>
          <w:color w:val="333333"/>
          <w:sz w:val="28"/>
          <w:szCs w:val="28"/>
        </w:rPr>
        <w:t>.</w:t>
      </w:r>
    </w:p>
    <w:p w:rsidR="005D39C4" w:rsidRDefault="005D39C4" w:rsidP="005D39C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</w:p>
    <w:p w:rsidR="005D39C4" w:rsidRPr="005D39C4" w:rsidRDefault="005D39C4" w:rsidP="005D39C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proofErr w:type="gramStart"/>
      <w:r w:rsidRPr="005D39C4">
        <w:rPr>
          <w:b/>
          <w:color w:val="333333"/>
          <w:sz w:val="28"/>
          <w:szCs w:val="28"/>
        </w:rPr>
        <w:t xml:space="preserve">В </w:t>
      </w:r>
      <w:proofErr w:type="spellStart"/>
      <w:r w:rsidRPr="005D39C4">
        <w:rPr>
          <w:b/>
          <w:color w:val="333333"/>
          <w:sz w:val="28"/>
          <w:szCs w:val="28"/>
        </w:rPr>
        <w:t>Кингисеппском</w:t>
      </w:r>
      <w:proofErr w:type="spellEnd"/>
      <w:r w:rsidRPr="005D39C4">
        <w:rPr>
          <w:b/>
          <w:color w:val="333333"/>
          <w:sz w:val="28"/>
          <w:szCs w:val="28"/>
        </w:rPr>
        <w:t xml:space="preserve"> одномандатном избирательном округе</w:t>
      </w:r>
      <w:r w:rsidRPr="005D39C4">
        <w:rPr>
          <w:color w:val="333333"/>
          <w:sz w:val="28"/>
          <w:szCs w:val="28"/>
        </w:rPr>
        <w:t xml:space="preserve"> баллотируются следующие кандидаты в депутаты Государственной Думы (перечисляются в алфавитном порядке): </w:t>
      </w:r>
      <w:proofErr w:type="gramEnd"/>
    </w:p>
    <w:p w:rsidR="005D39C4" w:rsidRPr="005D39C4" w:rsidRDefault="005D39C4" w:rsidP="005D39C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5D39C4">
        <w:rPr>
          <w:color w:val="333333"/>
          <w:sz w:val="28"/>
          <w:szCs w:val="28"/>
        </w:rPr>
        <w:t xml:space="preserve">- Белоусов Никита Олегович, выдвинутый политической партией ЛДПР, инспектор сектора благоустройства и дорожного хозяйства администрации муниципального образования </w:t>
      </w:r>
      <w:proofErr w:type="spellStart"/>
      <w:r w:rsidRPr="005D39C4">
        <w:rPr>
          <w:color w:val="333333"/>
          <w:sz w:val="28"/>
          <w:szCs w:val="28"/>
        </w:rPr>
        <w:t>Сланцевский</w:t>
      </w:r>
      <w:proofErr w:type="spellEnd"/>
      <w:r w:rsidRPr="005D39C4">
        <w:rPr>
          <w:color w:val="333333"/>
          <w:sz w:val="28"/>
          <w:szCs w:val="28"/>
        </w:rPr>
        <w:t xml:space="preserve"> муниципальный район Ленинградской области; </w:t>
      </w:r>
    </w:p>
    <w:p w:rsidR="005D39C4" w:rsidRPr="005D39C4" w:rsidRDefault="005D39C4" w:rsidP="005D39C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5D39C4">
        <w:rPr>
          <w:color w:val="333333"/>
          <w:sz w:val="28"/>
          <w:szCs w:val="28"/>
        </w:rPr>
        <w:t>- Кузьмин Николай Алексеевич, выдвинутый политической партией КПРФ, депутат, заместитель председателя постоянной комиссии Законодательного собрания Ленинградской области; </w:t>
      </w:r>
    </w:p>
    <w:p w:rsidR="005D39C4" w:rsidRPr="005D39C4" w:rsidRDefault="005D39C4" w:rsidP="005D39C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5D39C4">
        <w:rPr>
          <w:color w:val="333333"/>
          <w:sz w:val="28"/>
          <w:szCs w:val="28"/>
        </w:rPr>
        <w:t xml:space="preserve">- </w:t>
      </w:r>
      <w:proofErr w:type="spellStart"/>
      <w:r w:rsidRPr="005D39C4">
        <w:rPr>
          <w:color w:val="333333"/>
          <w:sz w:val="28"/>
          <w:szCs w:val="28"/>
        </w:rPr>
        <w:t>Парунов</w:t>
      </w:r>
      <w:proofErr w:type="spellEnd"/>
      <w:r w:rsidRPr="005D39C4">
        <w:rPr>
          <w:color w:val="333333"/>
          <w:sz w:val="28"/>
          <w:szCs w:val="28"/>
        </w:rPr>
        <w:t xml:space="preserve"> Леонид Григорьевич, выдвинутый политической партией «Гражданская платформа», зав. производством лечебно-производственные (трудовые) мастерские СПб ГБУЗ «Психоневрологический диспансер № 1»; </w:t>
      </w:r>
    </w:p>
    <w:p w:rsidR="005D39C4" w:rsidRPr="005D39C4" w:rsidRDefault="005D39C4" w:rsidP="005D39C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5D39C4">
        <w:rPr>
          <w:color w:val="333333"/>
          <w:sz w:val="28"/>
          <w:szCs w:val="28"/>
        </w:rPr>
        <w:t>- Пастушенко Игорь Григорьевич, выдвинутый политической партией «Родина», пенсионер. </w:t>
      </w:r>
    </w:p>
    <w:p w:rsidR="005D39C4" w:rsidRPr="005D39C4" w:rsidRDefault="005D39C4" w:rsidP="005D39C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5D39C4">
        <w:rPr>
          <w:color w:val="333333"/>
          <w:sz w:val="28"/>
          <w:szCs w:val="28"/>
        </w:rPr>
        <w:t>- Яров Александр Юрьевич, выдвинутый политической партией «Новые люди» заместитель директора по развитию ООО «ПФК «Судовое машиностроение»; </w:t>
      </w:r>
    </w:p>
    <w:p w:rsidR="005D39C4" w:rsidRDefault="005D39C4" w:rsidP="005D39C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5D39C4">
        <w:rPr>
          <w:color w:val="333333"/>
          <w:sz w:val="28"/>
          <w:szCs w:val="28"/>
        </w:rPr>
        <w:t xml:space="preserve">- </w:t>
      </w:r>
      <w:proofErr w:type="spellStart"/>
      <w:r w:rsidRPr="005D39C4">
        <w:rPr>
          <w:color w:val="333333"/>
          <w:sz w:val="28"/>
          <w:szCs w:val="28"/>
        </w:rPr>
        <w:t>Яхнюк</w:t>
      </w:r>
      <w:proofErr w:type="spellEnd"/>
      <w:r w:rsidRPr="005D39C4">
        <w:rPr>
          <w:color w:val="333333"/>
          <w:sz w:val="28"/>
          <w:szCs w:val="28"/>
        </w:rPr>
        <w:t xml:space="preserve"> Сергей Васильевич, выдвинутый политической партией «Единая Россия, депутат Государственной Думы Федерального Собрания Российской Федерации, член Комитета </w:t>
      </w:r>
      <w:proofErr w:type="spellStart"/>
      <w:r w:rsidRPr="005D39C4">
        <w:rPr>
          <w:color w:val="333333"/>
          <w:sz w:val="28"/>
          <w:szCs w:val="28"/>
        </w:rPr>
        <w:t>ГосДумы</w:t>
      </w:r>
      <w:proofErr w:type="spellEnd"/>
      <w:r w:rsidRPr="005D39C4">
        <w:rPr>
          <w:color w:val="333333"/>
          <w:sz w:val="28"/>
          <w:szCs w:val="28"/>
        </w:rPr>
        <w:t xml:space="preserve"> по аграрным вопросам. </w:t>
      </w:r>
    </w:p>
    <w:p w:rsidR="00833B96" w:rsidRPr="00833B96" w:rsidRDefault="00833B96" w:rsidP="005D39C4">
      <w:pPr>
        <w:pStyle w:val="a3"/>
        <w:shd w:val="clear" w:color="auto" w:fill="FFFFFF"/>
        <w:jc w:val="both"/>
        <w:rPr>
          <w:color w:val="333333"/>
        </w:rPr>
      </w:pPr>
    </w:p>
    <w:p w:rsidR="00833B96" w:rsidRPr="00833B96" w:rsidRDefault="00833B96" w:rsidP="00833B96">
      <w:pPr>
        <w:pStyle w:val="a3"/>
        <w:shd w:val="clear" w:color="auto" w:fill="FFFFFF"/>
        <w:jc w:val="both"/>
        <w:rPr>
          <w:color w:val="333333"/>
        </w:rPr>
      </w:pPr>
      <w:r w:rsidRPr="00833B96">
        <w:rPr>
          <w:color w:val="333333"/>
        </w:rPr>
        <w:t>Подробнее о кандидатах и партиях можно узнать с помощью цифровых сервисов </w:t>
      </w:r>
      <w:hyperlink r:id="rId4" w:history="1">
        <w:r w:rsidRPr="00833B96">
          <w:rPr>
            <w:rStyle w:val="a4"/>
          </w:rPr>
          <w:t>ЦИК России</w:t>
        </w:r>
      </w:hyperlink>
      <w:r w:rsidRPr="00833B96">
        <w:rPr>
          <w:color w:val="333333"/>
        </w:rPr>
        <w:t>, в личном кабинете на портале </w:t>
      </w:r>
      <w:hyperlink r:id="rId5" w:history="1">
        <w:r w:rsidRPr="00833B96">
          <w:rPr>
            <w:rStyle w:val="a4"/>
          </w:rPr>
          <w:t>«</w:t>
        </w:r>
        <w:proofErr w:type="spellStart"/>
        <w:r w:rsidRPr="00833B96">
          <w:rPr>
            <w:rStyle w:val="a4"/>
          </w:rPr>
          <w:t>Госуслуги</w:t>
        </w:r>
        <w:proofErr w:type="spellEnd"/>
        <w:r w:rsidRPr="00833B96">
          <w:rPr>
            <w:rStyle w:val="a4"/>
          </w:rPr>
          <w:t>»</w:t>
        </w:r>
      </w:hyperlink>
      <w:r w:rsidRPr="00833B96">
        <w:rPr>
          <w:color w:val="333333"/>
        </w:rPr>
        <w:t xml:space="preserve">. Для участников избирательного процесса работает «горячая линия» ЦИК России по телефону 8 800 200 00 20, «горячая линия» </w:t>
      </w:r>
      <w:proofErr w:type="spellStart"/>
      <w:r w:rsidRPr="00833B96">
        <w:rPr>
          <w:color w:val="333333"/>
        </w:rPr>
        <w:t>Леноблизбиркома</w:t>
      </w:r>
      <w:proofErr w:type="spellEnd"/>
      <w:r w:rsidRPr="00833B96">
        <w:rPr>
          <w:color w:val="333333"/>
        </w:rPr>
        <w:t>: (812) 492-96-51, 496-23-70, 492-40-06, 492-96-34.</w:t>
      </w:r>
    </w:p>
    <w:p w:rsidR="00833B96" w:rsidRPr="00833B96" w:rsidRDefault="00833B96" w:rsidP="005D39C4">
      <w:pPr>
        <w:pStyle w:val="a3"/>
        <w:shd w:val="clear" w:color="auto" w:fill="FFFFFF"/>
        <w:jc w:val="both"/>
        <w:rPr>
          <w:color w:val="333333"/>
        </w:rPr>
      </w:pPr>
    </w:p>
    <w:p w:rsidR="000A3C98" w:rsidRPr="005D39C4" w:rsidRDefault="000A3C98">
      <w:pPr>
        <w:rPr>
          <w:rFonts w:ascii="Times New Roman" w:hAnsi="Times New Roman" w:cs="Times New Roman"/>
          <w:sz w:val="28"/>
          <w:szCs w:val="28"/>
        </w:rPr>
      </w:pPr>
    </w:p>
    <w:sectPr w:rsidR="000A3C98" w:rsidRPr="005D39C4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39C4"/>
    <w:rsid w:val="0003682A"/>
    <w:rsid w:val="0004007A"/>
    <w:rsid w:val="0007004D"/>
    <w:rsid w:val="000A3C98"/>
    <w:rsid w:val="000C46B1"/>
    <w:rsid w:val="00237210"/>
    <w:rsid w:val="00280C37"/>
    <w:rsid w:val="002866A4"/>
    <w:rsid w:val="002D2664"/>
    <w:rsid w:val="00351AD5"/>
    <w:rsid w:val="00351B3D"/>
    <w:rsid w:val="00366BD3"/>
    <w:rsid w:val="003A7AD6"/>
    <w:rsid w:val="003B448C"/>
    <w:rsid w:val="00455F7D"/>
    <w:rsid w:val="004B172E"/>
    <w:rsid w:val="004C4278"/>
    <w:rsid w:val="004E4BC1"/>
    <w:rsid w:val="0055042E"/>
    <w:rsid w:val="005623CE"/>
    <w:rsid w:val="005D39C4"/>
    <w:rsid w:val="0068022B"/>
    <w:rsid w:val="006D30F7"/>
    <w:rsid w:val="006F1D39"/>
    <w:rsid w:val="006F6F20"/>
    <w:rsid w:val="007348F7"/>
    <w:rsid w:val="00770212"/>
    <w:rsid w:val="0078069F"/>
    <w:rsid w:val="008143A8"/>
    <w:rsid w:val="00833B96"/>
    <w:rsid w:val="00844A82"/>
    <w:rsid w:val="00886C19"/>
    <w:rsid w:val="0089189B"/>
    <w:rsid w:val="00955921"/>
    <w:rsid w:val="009600FB"/>
    <w:rsid w:val="00A04F88"/>
    <w:rsid w:val="00A51603"/>
    <w:rsid w:val="00AA56A3"/>
    <w:rsid w:val="00AC13B9"/>
    <w:rsid w:val="00AE6775"/>
    <w:rsid w:val="00AF275B"/>
    <w:rsid w:val="00B450BF"/>
    <w:rsid w:val="00B50F11"/>
    <w:rsid w:val="00C24D12"/>
    <w:rsid w:val="00C90B82"/>
    <w:rsid w:val="00CD4FD0"/>
    <w:rsid w:val="00CF2D36"/>
    <w:rsid w:val="00D01E86"/>
    <w:rsid w:val="00E3790C"/>
    <w:rsid w:val="00E44935"/>
    <w:rsid w:val="00E9651E"/>
    <w:rsid w:val="00F12622"/>
    <w:rsid w:val="00F923D7"/>
    <w:rsid w:val="00FB2F8A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9C4"/>
    <w:pPr>
      <w:spacing w:after="125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3B96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5">
    <w:name w:val="Emphasis"/>
    <w:basedOn w:val="a0"/>
    <w:uiPriority w:val="20"/>
    <w:qFormat/>
    <w:rsid w:val="00833B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2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04605">
                              <w:marLeft w:val="0"/>
                              <w:marRight w:val="125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2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2589">
                              <w:marLeft w:val="0"/>
                              <w:marRight w:val="125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://cikrf.ru/digital-servic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cp:lastPrinted>2021-07-21T07:49:00Z</cp:lastPrinted>
  <dcterms:created xsi:type="dcterms:W3CDTF">2021-07-21T07:48:00Z</dcterms:created>
  <dcterms:modified xsi:type="dcterms:W3CDTF">2021-07-21T07:51:00Z</dcterms:modified>
</cp:coreProperties>
</file>